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7D" w:rsidRPr="003F2D45" w:rsidRDefault="00CC3DEF" w:rsidP="006A687D">
      <w:pPr>
        <w:jc w:val="center"/>
        <w:rPr>
          <w:b/>
          <w:sz w:val="44"/>
          <w:szCs w:val="36"/>
        </w:rPr>
      </w:pPr>
      <w:r w:rsidRPr="003F2D45">
        <w:rPr>
          <w:b/>
          <w:sz w:val="44"/>
          <w:szCs w:val="36"/>
        </w:rPr>
        <w:t>201</w:t>
      </w:r>
      <w:r w:rsidR="009C697E">
        <w:rPr>
          <w:b/>
          <w:sz w:val="44"/>
          <w:szCs w:val="36"/>
          <w:lang w:val="id-ID"/>
        </w:rPr>
        <w:t>2</w:t>
      </w:r>
      <w:r w:rsidRPr="003F2D45">
        <w:rPr>
          <w:b/>
          <w:sz w:val="44"/>
          <w:szCs w:val="36"/>
        </w:rPr>
        <w:t xml:space="preserve"> </w:t>
      </w:r>
      <w:r w:rsidR="006A687D" w:rsidRPr="003F2D45">
        <w:rPr>
          <w:b/>
          <w:sz w:val="44"/>
          <w:szCs w:val="36"/>
        </w:rPr>
        <w:t>IEEE Indonesia Section Report</w:t>
      </w:r>
    </w:p>
    <w:p w:rsidR="001932DA" w:rsidRDefault="001932DA">
      <w:pPr>
        <w:jc w:val="both"/>
        <w:rPr>
          <w:b/>
          <w:sz w:val="32"/>
        </w:rPr>
      </w:pPr>
    </w:p>
    <w:p w:rsidR="003F2D45" w:rsidRDefault="003F2D45">
      <w:pPr>
        <w:jc w:val="both"/>
        <w:rPr>
          <w:b/>
          <w:sz w:val="32"/>
        </w:rPr>
      </w:pPr>
    </w:p>
    <w:p w:rsidR="001932DA" w:rsidRDefault="001932DA">
      <w:pPr>
        <w:jc w:val="both"/>
        <w:rPr>
          <w:b/>
          <w:sz w:val="28"/>
        </w:rPr>
      </w:pPr>
      <w:r>
        <w:rPr>
          <w:b/>
          <w:sz w:val="32"/>
        </w:rPr>
        <w:t xml:space="preserve">PART  A  -  </w:t>
      </w:r>
      <w:r>
        <w:rPr>
          <w:b/>
          <w:sz w:val="28"/>
        </w:rPr>
        <w:t>SECTION SUMMARY</w:t>
      </w:r>
    </w:p>
    <w:p w:rsidR="001932DA" w:rsidRPr="00C14DDE" w:rsidRDefault="001932DA">
      <w:pPr>
        <w:jc w:val="center"/>
        <w:rPr>
          <w:b/>
          <w:sz w:val="28"/>
          <w:szCs w:val="28"/>
        </w:rPr>
      </w:pPr>
    </w:p>
    <w:p w:rsidR="004D12D3" w:rsidRPr="009C1CC2" w:rsidRDefault="001932DA" w:rsidP="00BA530B">
      <w:pPr>
        <w:jc w:val="both"/>
        <w:rPr>
          <w:b/>
          <w:sz w:val="24"/>
        </w:rPr>
      </w:pPr>
      <w:r w:rsidRPr="009C1CC2">
        <w:rPr>
          <w:b/>
          <w:sz w:val="24"/>
        </w:rPr>
        <w:t>A.1 Executive Summary</w:t>
      </w:r>
      <w:r w:rsidR="00F23320" w:rsidRPr="009C1CC2">
        <w:rPr>
          <w:b/>
          <w:sz w:val="24"/>
        </w:rPr>
        <w:t xml:space="preserve"> </w:t>
      </w:r>
    </w:p>
    <w:p w:rsidR="004D12D3" w:rsidRPr="009C1CC2" w:rsidRDefault="004D12D3">
      <w:pPr>
        <w:jc w:val="both"/>
        <w:rPr>
          <w:rFonts w:eastAsia="Malgun Gothic"/>
          <w:b/>
          <w:lang w:eastAsia="ko-KR"/>
        </w:rPr>
      </w:pPr>
    </w:p>
    <w:p w:rsidR="00784BFD" w:rsidRPr="009C1CC2" w:rsidRDefault="00762216" w:rsidP="001D7F53">
      <w:pPr>
        <w:numPr>
          <w:ilvl w:val="0"/>
          <w:numId w:val="3"/>
        </w:numPr>
        <w:jc w:val="both"/>
        <w:rPr>
          <w:b/>
          <w:sz w:val="24"/>
          <w:szCs w:val="24"/>
        </w:rPr>
      </w:pPr>
      <w:r w:rsidRPr="009C1CC2">
        <w:rPr>
          <w:b/>
          <w:sz w:val="24"/>
          <w:szCs w:val="24"/>
        </w:rPr>
        <w:t>201</w:t>
      </w:r>
      <w:r w:rsidR="009C697E">
        <w:rPr>
          <w:b/>
          <w:sz w:val="24"/>
          <w:szCs w:val="24"/>
          <w:lang w:val="id-ID"/>
        </w:rPr>
        <w:t>2</w:t>
      </w:r>
      <w:r w:rsidRPr="009C1CC2">
        <w:rPr>
          <w:b/>
          <w:sz w:val="24"/>
          <w:szCs w:val="24"/>
        </w:rPr>
        <w:t xml:space="preserve"> </w:t>
      </w:r>
      <w:r w:rsidR="00C2033E" w:rsidRPr="009C1CC2">
        <w:rPr>
          <w:b/>
          <w:sz w:val="24"/>
          <w:szCs w:val="24"/>
        </w:rPr>
        <w:t xml:space="preserve">Section Executive Committee Member List </w:t>
      </w:r>
    </w:p>
    <w:p w:rsidR="00784BFD" w:rsidRDefault="00784BFD" w:rsidP="00784BFD">
      <w:pPr>
        <w:jc w:val="both"/>
        <w:rPr>
          <w:sz w:val="24"/>
          <w:szCs w:val="24"/>
        </w:rPr>
      </w:pPr>
    </w:p>
    <w:tbl>
      <w:tblPr>
        <w:tblW w:w="8789" w:type="dxa"/>
        <w:tblInd w:w="144" w:type="dxa"/>
        <w:tblCellMar>
          <w:left w:w="0" w:type="dxa"/>
          <w:right w:w="0" w:type="dxa"/>
        </w:tblCellMar>
        <w:tblLook w:val="04A0"/>
      </w:tblPr>
      <w:tblGrid>
        <w:gridCol w:w="2400"/>
        <w:gridCol w:w="2508"/>
        <w:gridCol w:w="1255"/>
        <w:gridCol w:w="2626"/>
      </w:tblGrid>
      <w:tr w:rsidR="00CC3DEF" w:rsidRPr="00CC3DEF" w:rsidTr="00EC4AB2">
        <w:trPr>
          <w:trHeight w:val="64"/>
        </w:trPr>
        <w:tc>
          <w:tcPr>
            <w:tcW w:w="24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5D3A" w:rsidRPr="00CF5D3A" w:rsidRDefault="00CC3DEF" w:rsidP="00CC3DEF">
            <w:pPr>
              <w:jc w:val="center"/>
              <w:rPr>
                <w:rFonts w:eastAsia="Times New Roman"/>
                <w:lang w:eastAsia="en-US"/>
              </w:rPr>
            </w:pPr>
            <w:r>
              <w:rPr>
                <w:rFonts w:eastAsia="Times New Roman"/>
                <w:color w:val="FFFFFF"/>
                <w:kern w:val="24"/>
                <w:lang w:eastAsia="en-US"/>
              </w:rPr>
              <w:t>Committee</w:t>
            </w:r>
          </w:p>
        </w:tc>
        <w:tc>
          <w:tcPr>
            <w:tcW w:w="255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F5D3A" w:rsidRPr="00CF5D3A" w:rsidRDefault="00CC3DEF" w:rsidP="00CC3DEF">
            <w:pPr>
              <w:jc w:val="center"/>
              <w:rPr>
                <w:rFonts w:eastAsia="Times New Roman"/>
                <w:lang w:eastAsia="en-US"/>
              </w:rPr>
            </w:pPr>
            <w:r>
              <w:rPr>
                <w:rFonts w:eastAsia="Times New Roman"/>
                <w:color w:val="FFFFFF"/>
                <w:kern w:val="24"/>
                <w:lang w:eastAsia="en-US"/>
              </w:rPr>
              <w:t>Name</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CC3DEF" w:rsidRPr="00CC3DEF" w:rsidRDefault="00CC3DEF" w:rsidP="00CC3DEF">
            <w:pPr>
              <w:jc w:val="center"/>
              <w:rPr>
                <w:rFonts w:eastAsia="Times New Roman"/>
                <w:color w:val="FFFFFF"/>
                <w:kern w:val="24"/>
                <w:lang w:eastAsia="en-US"/>
              </w:rPr>
            </w:pPr>
            <w:r w:rsidRPr="00CC3DEF">
              <w:rPr>
                <w:rFonts w:eastAsia="Times New Roman"/>
                <w:color w:val="FFFFFF"/>
                <w:kern w:val="24"/>
                <w:lang w:eastAsia="en-US"/>
              </w:rPr>
              <w:t>Member No</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Pr>
          <w:p w:rsidR="00CC3DEF" w:rsidRPr="00CC3DEF" w:rsidRDefault="00CC3DEF" w:rsidP="00CC3DEF">
            <w:pPr>
              <w:jc w:val="center"/>
              <w:rPr>
                <w:rFonts w:eastAsia="Times New Roman"/>
                <w:color w:val="FFFFFF"/>
                <w:kern w:val="24"/>
                <w:lang w:eastAsia="en-US"/>
              </w:rPr>
            </w:pPr>
            <w:r w:rsidRPr="00CC3DEF">
              <w:rPr>
                <w:rFonts w:eastAsia="Times New Roman"/>
                <w:color w:val="FFFFFF"/>
                <w:kern w:val="24"/>
                <w:lang w:eastAsia="en-US"/>
              </w:rPr>
              <w:t>Email</w:t>
            </w:r>
          </w:p>
        </w:tc>
      </w:tr>
      <w:tr w:rsidR="00CC3DEF" w:rsidRPr="0066147F" w:rsidTr="00EC4AB2">
        <w:trPr>
          <w:trHeight w:val="261"/>
        </w:trPr>
        <w:tc>
          <w:tcPr>
            <w:tcW w:w="24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CC3DEF" w:rsidP="00885421">
            <w:pPr>
              <w:rPr>
                <w:rFonts w:eastAsia="Times New Roman"/>
                <w:b/>
                <w:kern w:val="24"/>
                <w:lang w:eastAsia="en-US"/>
              </w:rPr>
            </w:pPr>
            <w:r w:rsidRPr="0066147F">
              <w:rPr>
                <w:rFonts w:eastAsia="Times New Roman"/>
                <w:b/>
                <w:kern w:val="24"/>
                <w:lang w:eastAsia="en-US"/>
              </w:rPr>
              <w:t xml:space="preserve">Section Chair </w:t>
            </w:r>
          </w:p>
        </w:tc>
        <w:tc>
          <w:tcPr>
            <w:tcW w:w="255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CC3DEF" w:rsidP="00885421">
            <w:pPr>
              <w:rPr>
                <w:rFonts w:eastAsia="Times New Roman"/>
                <w:b/>
                <w:kern w:val="24"/>
                <w:lang w:eastAsia="en-US"/>
              </w:rPr>
            </w:pPr>
            <w:r w:rsidRPr="0066147F">
              <w:rPr>
                <w:rFonts w:eastAsia="Times New Roman"/>
                <w:b/>
                <w:kern w:val="24"/>
                <w:lang w:eastAsia="en-US"/>
              </w:rPr>
              <w:t xml:space="preserve">Muhammad Ary Murti </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Pr>
          <w:p w:rsidR="00CC3DEF" w:rsidRPr="0066147F" w:rsidRDefault="00DD382B" w:rsidP="00885421">
            <w:pPr>
              <w:rPr>
                <w:rFonts w:eastAsia="Times New Roman"/>
                <w:b/>
                <w:kern w:val="24"/>
                <w:lang w:eastAsia="en-US"/>
              </w:rPr>
            </w:pPr>
            <w:r w:rsidRPr="0066147F">
              <w:rPr>
                <w:rFonts w:eastAsia="Times New Roman"/>
                <w:b/>
                <w:kern w:val="24"/>
                <w:lang w:eastAsia="en-US"/>
              </w:rPr>
              <w:t>M: 85018177</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Pr>
          <w:p w:rsidR="00CC3DEF" w:rsidRPr="0066147F" w:rsidRDefault="00CC3DEF" w:rsidP="00885421">
            <w:pPr>
              <w:rPr>
                <w:rFonts w:eastAsia="Times New Roman"/>
                <w:b/>
                <w:kern w:val="24"/>
                <w:lang w:eastAsia="en-US"/>
              </w:rPr>
            </w:pPr>
            <w:r w:rsidRPr="0066147F">
              <w:rPr>
                <w:rFonts w:eastAsia="Times New Roman"/>
                <w:b/>
                <w:kern w:val="24"/>
                <w:lang w:eastAsia="en-US"/>
              </w:rPr>
              <w:t>Ary_murti@gmail.com</w:t>
            </w:r>
          </w:p>
        </w:tc>
      </w:tr>
      <w:tr w:rsidR="00CC3DEF" w:rsidRPr="0066147F" w:rsidTr="00EC4AB2">
        <w:trPr>
          <w:trHeight w:val="261"/>
        </w:trPr>
        <w:tc>
          <w:tcPr>
            <w:tcW w:w="24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CC3DEF" w:rsidP="00CF5D3A">
            <w:pPr>
              <w:rPr>
                <w:rFonts w:eastAsia="Times New Roman"/>
                <w:b/>
                <w:kern w:val="24"/>
                <w:lang w:eastAsia="en-US"/>
              </w:rPr>
            </w:pPr>
            <w:r w:rsidRPr="0066147F">
              <w:rPr>
                <w:rFonts w:eastAsia="Times New Roman"/>
                <w:b/>
                <w:kern w:val="24"/>
                <w:lang w:eastAsia="en-US"/>
              </w:rPr>
              <w:t xml:space="preserve">Vice Chair </w:t>
            </w:r>
          </w:p>
        </w:tc>
        <w:tc>
          <w:tcPr>
            <w:tcW w:w="255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9C697E" w:rsidP="00CF5D3A">
            <w:pPr>
              <w:rPr>
                <w:rFonts w:eastAsia="Times New Roman"/>
                <w:b/>
                <w:kern w:val="24"/>
                <w:lang w:eastAsia="en-US"/>
              </w:rPr>
            </w:pPr>
            <w:r w:rsidRPr="0066147F">
              <w:rPr>
                <w:rFonts w:eastAsia="Times New Roman"/>
                <w:b/>
                <w:kern w:val="24"/>
                <w:lang w:eastAsia="en-US"/>
              </w:rPr>
              <w:t>Kuncoro Wastuwibowo</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Pr>
          <w:p w:rsidR="00CC3DEF" w:rsidRPr="0066147F" w:rsidRDefault="009C697E" w:rsidP="009C697E">
            <w:pPr>
              <w:jc w:val="both"/>
              <w:rPr>
                <w:rFonts w:eastAsia="Times New Roman"/>
                <w:b/>
                <w:kern w:val="24"/>
                <w:lang w:eastAsia="en-US"/>
              </w:rPr>
            </w:pPr>
            <w:r w:rsidRPr="0066147F">
              <w:rPr>
                <w:rFonts w:eastAsia="Times New Roman"/>
                <w:b/>
                <w:kern w:val="24"/>
                <w:lang w:eastAsia="en-US"/>
              </w:rPr>
              <w:t>SM: 40164855</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Pr>
          <w:p w:rsidR="00CC3DEF" w:rsidRPr="0066147F" w:rsidRDefault="009C697E" w:rsidP="009C697E">
            <w:pPr>
              <w:jc w:val="both"/>
              <w:rPr>
                <w:rFonts w:eastAsia="Times New Roman"/>
                <w:b/>
                <w:kern w:val="24"/>
                <w:lang w:eastAsia="en-US"/>
              </w:rPr>
            </w:pPr>
            <w:r w:rsidRPr="0066147F">
              <w:rPr>
                <w:rFonts w:eastAsia="Times New Roman"/>
                <w:b/>
                <w:kern w:val="24"/>
                <w:lang w:eastAsia="en-US"/>
              </w:rPr>
              <w:t>kwast@ieee.org</w:t>
            </w:r>
          </w:p>
        </w:tc>
      </w:tr>
      <w:tr w:rsidR="00CC3DEF" w:rsidRPr="0066147F" w:rsidTr="00EC4AB2">
        <w:trPr>
          <w:trHeight w:val="276"/>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66147F" w:rsidRDefault="00CC3DEF" w:rsidP="00CF5D3A">
            <w:pPr>
              <w:rPr>
                <w:rFonts w:eastAsia="Times New Roman"/>
                <w:b/>
                <w:kern w:val="24"/>
                <w:lang w:eastAsia="en-US"/>
              </w:rPr>
            </w:pPr>
            <w:r w:rsidRPr="0066147F">
              <w:rPr>
                <w:rFonts w:eastAsia="Times New Roman"/>
                <w:b/>
                <w:kern w:val="24"/>
                <w:lang w:eastAsia="en-US"/>
              </w:rPr>
              <w:t xml:space="preserve">Secretary </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66147F" w:rsidRDefault="009C697E" w:rsidP="00CF5D3A">
            <w:pPr>
              <w:rPr>
                <w:rFonts w:eastAsia="Times New Roman"/>
                <w:b/>
                <w:kern w:val="24"/>
                <w:lang w:eastAsia="en-US"/>
              </w:rPr>
            </w:pPr>
            <w:r w:rsidRPr="0066147F">
              <w:rPr>
                <w:rFonts w:eastAsia="Times New Roman"/>
                <w:b/>
                <w:kern w:val="24"/>
                <w:lang w:eastAsia="en-US"/>
              </w:rPr>
              <w:t>Agnes Irwanti</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CC3DEF" w:rsidRPr="0066147F" w:rsidRDefault="009C697E" w:rsidP="00CF5D3A">
            <w:pPr>
              <w:rPr>
                <w:rFonts w:eastAsia="Times New Roman"/>
                <w:b/>
                <w:kern w:val="24"/>
                <w:lang w:eastAsia="en-US"/>
              </w:rPr>
            </w:pPr>
            <w:r w:rsidRPr="0066147F">
              <w:rPr>
                <w:rFonts w:eastAsia="Times New Roman"/>
                <w:b/>
                <w:kern w:val="24"/>
                <w:lang w:eastAsia="en-US"/>
              </w:rPr>
              <w:t>M: 91234155</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CC3DEF" w:rsidRPr="0066147F" w:rsidRDefault="009C697E" w:rsidP="00CF5D3A">
            <w:pPr>
              <w:rPr>
                <w:rFonts w:eastAsia="Times New Roman"/>
                <w:b/>
                <w:kern w:val="24"/>
                <w:lang w:eastAsia="en-US"/>
              </w:rPr>
            </w:pPr>
            <w:r w:rsidRPr="0066147F">
              <w:rPr>
                <w:rFonts w:eastAsia="Times New Roman"/>
                <w:b/>
                <w:kern w:val="24"/>
                <w:lang w:eastAsia="en-US"/>
              </w:rPr>
              <w:t>agnes.irwanti@gmail.com</w:t>
            </w:r>
          </w:p>
        </w:tc>
      </w:tr>
      <w:tr w:rsidR="00CC3DEF" w:rsidRPr="0066147F" w:rsidTr="00EC4AB2">
        <w:trPr>
          <w:trHeight w:val="267"/>
        </w:trPr>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CC3DEF" w:rsidP="00CF5D3A">
            <w:pPr>
              <w:rPr>
                <w:rFonts w:eastAsia="Times New Roman"/>
                <w:b/>
                <w:kern w:val="24"/>
                <w:lang w:eastAsia="en-US"/>
              </w:rPr>
            </w:pPr>
            <w:r w:rsidRPr="0066147F">
              <w:rPr>
                <w:rFonts w:eastAsia="Times New Roman"/>
                <w:b/>
                <w:kern w:val="24"/>
                <w:lang w:eastAsia="en-US"/>
              </w:rPr>
              <w:t xml:space="preserve">Treasurer </w:t>
            </w:r>
          </w:p>
        </w:tc>
        <w:tc>
          <w:tcPr>
            <w:tcW w:w="25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66147F" w:rsidRDefault="00CC3DEF" w:rsidP="00CF5D3A">
            <w:pPr>
              <w:rPr>
                <w:rFonts w:eastAsia="Times New Roman"/>
                <w:b/>
                <w:kern w:val="24"/>
                <w:lang w:eastAsia="en-US"/>
              </w:rPr>
            </w:pPr>
            <w:r w:rsidRPr="0066147F">
              <w:rPr>
                <w:rFonts w:eastAsia="Times New Roman"/>
                <w:b/>
                <w:kern w:val="24"/>
                <w:lang w:eastAsia="en-US"/>
              </w:rPr>
              <w:t xml:space="preserve">Prof. Dr. Dadang Gunawan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Pr>
          <w:p w:rsidR="00CC3DEF" w:rsidRPr="0066147F" w:rsidRDefault="00CC3DEF" w:rsidP="00CF5D3A">
            <w:pPr>
              <w:rPr>
                <w:rFonts w:eastAsia="Times New Roman"/>
                <w:b/>
                <w:kern w:val="24"/>
                <w:lang w:eastAsia="en-US"/>
              </w:rPr>
            </w:pPr>
            <w:r w:rsidRPr="0066147F">
              <w:rPr>
                <w:rFonts w:eastAsia="Times New Roman"/>
                <w:b/>
                <w:kern w:val="24"/>
                <w:lang w:eastAsia="en-US"/>
              </w:rPr>
              <w:t>SM: 470898</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Pr>
          <w:p w:rsidR="00CC3DEF" w:rsidRPr="0066147F" w:rsidRDefault="00DD382B" w:rsidP="00CF5D3A">
            <w:pPr>
              <w:rPr>
                <w:rFonts w:eastAsia="Times New Roman"/>
                <w:b/>
                <w:kern w:val="24"/>
                <w:lang w:eastAsia="en-US"/>
              </w:rPr>
            </w:pPr>
            <w:r w:rsidRPr="0066147F">
              <w:rPr>
                <w:rFonts w:eastAsia="Times New Roman"/>
                <w:b/>
                <w:kern w:val="24"/>
                <w:lang w:eastAsia="en-US"/>
              </w:rPr>
              <w:t>guna@eng.ui.ac.id</w:t>
            </w:r>
          </w:p>
        </w:tc>
      </w:tr>
      <w:tr w:rsidR="00CC3DEF" w:rsidRPr="00CC3DEF" w:rsidTr="00EC4AB2">
        <w:trPr>
          <w:trHeight w:val="118"/>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 xml:space="preserve">Educational Activities </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9C697E" w:rsidRDefault="009C697E" w:rsidP="00CF5D3A">
            <w:pPr>
              <w:rPr>
                <w:rFonts w:eastAsia="Times New Roman"/>
                <w:kern w:val="24"/>
                <w:lang w:val="id-ID" w:eastAsia="en-US"/>
              </w:rPr>
            </w:pPr>
            <w:r>
              <w:rPr>
                <w:rFonts w:eastAsia="Times New Roman"/>
                <w:kern w:val="24"/>
                <w:lang w:val="id-ID" w:eastAsia="en-US"/>
              </w:rPr>
              <w:t>Dr. Ayu Purwarianti</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CC3DEF" w:rsidRPr="009C697E" w:rsidRDefault="009C697E" w:rsidP="00CF5D3A">
            <w:pPr>
              <w:rPr>
                <w:rFonts w:eastAsia="Times New Roman"/>
                <w:kern w:val="24"/>
                <w:lang w:val="id-ID" w:eastAsia="en-US"/>
              </w:rPr>
            </w:pPr>
            <w:r>
              <w:rPr>
                <w:rFonts w:eastAsia="Times New Roman"/>
                <w:kern w:val="24"/>
                <w:lang w:val="id-ID" w:eastAsia="en-US"/>
              </w:rPr>
              <w:t>M</w:t>
            </w:r>
            <w:r w:rsidR="00DD468C">
              <w:rPr>
                <w:rFonts w:eastAsia="Times New Roman"/>
                <w:kern w:val="24"/>
                <w:lang w:val="id-ID" w:eastAsia="en-US"/>
              </w:rPr>
              <w:t xml:space="preserve">  </w:t>
            </w:r>
            <w:r w:rsidR="00DD468C" w:rsidRPr="00DD468C">
              <w:rPr>
                <w:rFonts w:eastAsia="Times New Roman"/>
                <w:kern w:val="24"/>
                <w:lang w:val="id-ID" w:eastAsia="en-US"/>
              </w:rPr>
              <w:t>91298471</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CC3DEF" w:rsidRPr="00B87494" w:rsidRDefault="00DD468C" w:rsidP="00CF5D3A">
            <w:pPr>
              <w:rPr>
                <w:rFonts w:eastAsia="Times New Roman"/>
                <w:kern w:val="24"/>
                <w:lang w:eastAsia="en-US"/>
              </w:rPr>
            </w:pPr>
            <w:r w:rsidRPr="00DD468C">
              <w:rPr>
                <w:rFonts w:eastAsia="Times New Roman"/>
                <w:kern w:val="24"/>
                <w:lang w:eastAsia="en-US"/>
              </w:rPr>
              <w:t>ayu@stei.itb.ac.id</w:t>
            </w:r>
          </w:p>
        </w:tc>
      </w:tr>
      <w:tr w:rsidR="00CC3DEF" w:rsidRPr="00CC3DEF" w:rsidTr="00EC4AB2">
        <w:trPr>
          <w:trHeight w:val="238"/>
        </w:trPr>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 xml:space="preserve">Student Activities/ Section Student Representative </w:t>
            </w:r>
          </w:p>
        </w:tc>
        <w:tc>
          <w:tcPr>
            <w:tcW w:w="25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Default="00CC3DEF" w:rsidP="00CF5D3A">
            <w:pPr>
              <w:rPr>
                <w:rFonts w:eastAsia="Times New Roman"/>
                <w:kern w:val="24"/>
                <w:lang w:val="id-ID" w:eastAsia="en-US"/>
              </w:rPr>
            </w:pPr>
            <w:r w:rsidRPr="00CF5D3A">
              <w:rPr>
                <w:rFonts w:eastAsia="Times New Roman"/>
                <w:kern w:val="24"/>
                <w:lang w:eastAsia="en-US"/>
              </w:rPr>
              <w:t xml:space="preserve">Dr. Abdul Muis </w:t>
            </w:r>
          </w:p>
          <w:p w:rsidR="00DD468C" w:rsidRPr="00DD468C" w:rsidRDefault="00DD468C" w:rsidP="00CF5D3A">
            <w:pPr>
              <w:rPr>
                <w:rFonts w:eastAsia="Times New Roman"/>
                <w:kern w:val="24"/>
                <w:lang w:val="id-ID" w:eastAsia="en-US"/>
              </w:rPr>
            </w:pPr>
            <w:r>
              <w:rPr>
                <w:rFonts w:eastAsia="Times New Roman"/>
                <w:kern w:val="24"/>
                <w:lang w:val="id-ID" w:eastAsia="en-US"/>
              </w:rPr>
              <w:t>Aryo D Wibowo</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Pr>
          <w:p w:rsidR="00CC3DEF" w:rsidRDefault="00CC3DEF" w:rsidP="00CF5D3A">
            <w:pPr>
              <w:rPr>
                <w:rFonts w:eastAsia="Times New Roman"/>
                <w:kern w:val="24"/>
                <w:lang w:val="id-ID" w:eastAsia="en-US"/>
              </w:rPr>
            </w:pPr>
            <w:r w:rsidRPr="00B87494">
              <w:rPr>
                <w:rFonts w:eastAsia="Times New Roman"/>
                <w:kern w:val="24"/>
                <w:lang w:eastAsia="en-US"/>
              </w:rPr>
              <w:t>M: 40203697</w:t>
            </w:r>
          </w:p>
          <w:p w:rsidR="00DD468C" w:rsidRPr="00DD468C" w:rsidRDefault="00DD468C" w:rsidP="00CF5D3A">
            <w:pPr>
              <w:rPr>
                <w:rFonts w:eastAsia="Times New Roman"/>
                <w:kern w:val="24"/>
                <w:lang w:val="id-ID" w:eastAsia="en-US"/>
              </w:rPr>
            </w:pPr>
            <w:r w:rsidRPr="00DD468C">
              <w:rPr>
                <w:rFonts w:eastAsia="Times New Roman"/>
                <w:kern w:val="24"/>
                <w:lang w:eastAsia="en-US"/>
              </w:rPr>
              <w:t>GSM: 92126216</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Pr>
          <w:p w:rsidR="00CC3DEF" w:rsidRDefault="00DD382B" w:rsidP="00CF5D3A">
            <w:pPr>
              <w:rPr>
                <w:rFonts w:eastAsia="Times New Roman"/>
                <w:kern w:val="24"/>
                <w:lang w:val="id-ID" w:eastAsia="en-US"/>
              </w:rPr>
            </w:pPr>
            <w:r w:rsidRPr="00B87494">
              <w:rPr>
                <w:rFonts w:eastAsia="Times New Roman"/>
                <w:kern w:val="24"/>
                <w:lang w:eastAsia="en-US"/>
              </w:rPr>
              <w:t>amuis@ieee.org</w:t>
            </w:r>
          </w:p>
          <w:p w:rsidR="00DD468C" w:rsidRPr="00DD468C" w:rsidRDefault="00DD468C" w:rsidP="00CF5D3A">
            <w:pPr>
              <w:rPr>
                <w:rFonts w:eastAsia="Times New Roman"/>
                <w:kern w:val="24"/>
                <w:lang w:val="id-ID" w:eastAsia="en-US"/>
              </w:rPr>
            </w:pPr>
            <w:r w:rsidRPr="00DD468C">
              <w:rPr>
                <w:rFonts w:eastAsia="Times New Roman"/>
                <w:kern w:val="24"/>
                <w:lang w:val="id-ID" w:eastAsia="en-US"/>
              </w:rPr>
              <w:t>aryo.de.wibowo.ms@gmail.com</w:t>
            </w:r>
          </w:p>
        </w:tc>
      </w:tr>
      <w:tr w:rsidR="00CC3DEF" w:rsidRPr="00CC3DEF" w:rsidTr="00EC4AB2">
        <w:trPr>
          <w:trHeight w:val="503"/>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WIE coordinator</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C3DEF" w:rsidRPr="00CF5D3A" w:rsidRDefault="00CC3DEF" w:rsidP="00CF5D3A">
            <w:pPr>
              <w:rPr>
                <w:rFonts w:eastAsia="Times New Roman"/>
                <w:kern w:val="24"/>
                <w:lang w:eastAsia="en-US"/>
              </w:rPr>
            </w:pPr>
            <w:r w:rsidRPr="00CF5D3A">
              <w:rPr>
                <w:rFonts w:eastAsia="Times New Roman"/>
                <w:kern w:val="24"/>
                <w:lang w:eastAsia="en-US"/>
              </w:rPr>
              <w:t xml:space="preserve">Prof. Dr. Riri Fitri Sari </w:t>
            </w:r>
          </w:p>
          <w:p w:rsidR="00CF5D3A" w:rsidRPr="00CF5D3A" w:rsidRDefault="00CF5D3A" w:rsidP="00CF5D3A">
            <w:pPr>
              <w:rPr>
                <w:rFonts w:eastAsia="Times New Roman"/>
                <w:kern w:val="24"/>
                <w:lang w:eastAsia="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CC3DEF" w:rsidRPr="00B87494" w:rsidRDefault="001F3BF2" w:rsidP="00CF5D3A">
            <w:pPr>
              <w:rPr>
                <w:rFonts w:eastAsia="Times New Roman"/>
                <w:kern w:val="24"/>
                <w:lang w:eastAsia="en-US"/>
              </w:rPr>
            </w:pPr>
            <w:r>
              <w:rPr>
                <w:rFonts w:eastAsia="Times New Roman"/>
                <w:kern w:val="24"/>
                <w:lang w:eastAsia="en-US"/>
              </w:rPr>
              <w:t>S</w:t>
            </w:r>
            <w:r w:rsidR="00CC3DEF" w:rsidRPr="00B87494">
              <w:rPr>
                <w:rFonts w:eastAsia="Times New Roman"/>
                <w:kern w:val="24"/>
                <w:lang w:eastAsia="en-US"/>
              </w:rPr>
              <w:t>M: 2652998</w:t>
            </w:r>
          </w:p>
          <w:p w:rsidR="00C87DF7" w:rsidRPr="00B87494" w:rsidRDefault="00C87DF7" w:rsidP="00CF5D3A">
            <w:pPr>
              <w:rPr>
                <w:rFonts w:eastAsia="Times New Roman"/>
                <w:kern w:val="24"/>
                <w:lang w:eastAsia="en-US"/>
              </w:rPr>
            </w:pP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CC3DEF" w:rsidRPr="00B87494" w:rsidRDefault="00C87DF7" w:rsidP="00CF5D3A">
            <w:pPr>
              <w:rPr>
                <w:rFonts w:eastAsia="Times New Roman"/>
                <w:kern w:val="24"/>
                <w:lang w:eastAsia="en-US"/>
              </w:rPr>
            </w:pPr>
            <w:r w:rsidRPr="00B87494">
              <w:rPr>
                <w:rFonts w:eastAsia="Times New Roman"/>
                <w:kern w:val="24"/>
                <w:lang w:eastAsia="en-US"/>
              </w:rPr>
              <w:t>riri@eng.ui.ac.id</w:t>
            </w:r>
          </w:p>
          <w:p w:rsidR="00C87DF7" w:rsidRPr="00B87494" w:rsidRDefault="00C87DF7" w:rsidP="00CF5D3A">
            <w:pPr>
              <w:rPr>
                <w:rFonts w:eastAsia="Times New Roman"/>
                <w:kern w:val="24"/>
                <w:lang w:eastAsia="en-US"/>
              </w:rPr>
            </w:pPr>
          </w:p>
        </w:tc>
      </w:tr>
      <w:tr w:rsidR="00CC3DEF" w:rsidRPr="00CC3DEF" w:rsidTr="00EC4AB2">
        <w:trPr>
          <w:trHeight w:val="371"/>
        </w:trPr>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CF5D3A" w:rsidRDefault="009C697E" w:rsidP="00CF5D3A">
            <w:pPr>
              <w:rPr>
                <w:rFonts w:eastAsia="Times New Roman"/>
                <w:kern w:val="24"/>
                <w:lang w:eastAsia="en-US"/>
              </w:rPr>
            </w:pPr>
            <w:r>
              <w:rPr>
                <w:rFonts w:eastAsia="Times New Roman"/>
                <w:kern w:val="24"/>
                <w:lang w:val="id-ID" w:eastAsia="en-US"/>
              </w:rPr>
              <w:t>Membership Development</w:t>
            </w:r>
            <w:r w:rsidR="00CC3DEF" w:rsidRPr="00CF5D3A">
              <w:rPr>
                <w:rFonts w:eastAsia="Times New Roman"/>
                <w:kern w:val="24"/>
                <w:lang w:eastAsia="en-US"/>
              </w:rPr>
              <w:t xml:space="preserve"> </w:t>
            </w:r>
          </w:p>
        </w:tc>
        <w:tc>
          <w:tcPr>
            <w:tcW w:w="25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CF5D3A" w:rsidRDefault="009C697E" w:rsidP="00CF5D3A">
            <w:pPr>
              <w:rPr>
                <w:rFonts w:eastAsia="Times New Roman"/>
                <w:kern w:val="24"/>
                <w:lang w:eastAsia="en-US"/>
              </w:rPr>
            </w:pPr>
            <w:r w:rsidRPr="00CF5D3A">
              <w:rPr>
                <w:rFonts w:eastAsia="Times New Roman"/>
                <w:kern w:val="24"/>
                <w:lang w:eastAsia="en-US"/>
              </w:rPr>
              <w:t>Lukas Tanutama</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Pr>
          <w:p w:rsidR="00CC3DEF" w:rsidRPr="00B87494" w:rsidRDefault="009C697E" w:rsidP="00CF5D3A">
            <w:pPr>
              <w:rPr>
                <w:rFonts w:eastAsia="Times New Roman"/>
                <w:kern w:val="24"/>
                <w:lang w:eastAsia="en-US"/>
              </w:rPr>
            </w:pPr>
            <w:r>
              <w:rPr>
                <w:rFonts w:eastAsia="Times New Roman"/>
                <w:kern w:val="24"/>
                <w:lang w:eastAsia="en-US"/>
              </w:rPr>
              <w:t>S</w:t>
            </w:r>
            <w:r w:rsidRPr="00B87494">
              <w:rPr>
                <w:rFonts w:eastAsia="Times New Roman"/>
                <w:kern w:val="24"/>
                <w:lang w:eastAsia="en-US"/>
              </w:rPr>
              <w:t>M: 7038789</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Pr>
          <w:p w:rsidR="00CC3DEF" w:rsidRPr="00B87494" w:rsidRDefault="001D65E1" w:rsidP="00CF5D3A">
            <w:pPr>
              <w:rPr>
                <w:rFonts w:eastAsia="Times New Roman"/>
                <w:kern w:val="24"/>
                <w:lang w:eastAsia="en-US"/>
              </w:rPr>
            </w:pPr>
            <w:hyperlink r:id="rId8" w:history="1">
              <w:r w:rsidR="007406D0" w:rsidRPr="0008520A">
                <w:rPr>
                  <w:rStyle w:val="Hyperlink"/>
                  <w:rFonts w:eastAsia="Times New Roman"/>
                  <w:kern w:val="24"/>
                  <w:lang w:eastAsia="en-US"/>
                </w:rPr>
                <w:t>ltanutama12@yahoo.com</w:t>
              </w:r>
            </w:hyperlink>
          </w:p>
        </w:tc>
      </w:tr>
      <w:tr w:rsidR="00CC3DEF" w:rsidRPr="00CC3DEF" w:rsidTr="00EC4AB2">
        <w:trPr>
          <w:trHeight w:val="720"/>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 xml:space="preserve">Industry Relations Coordinator/Professional </w:t>
            </w:r>
            <w:r w:rsidR="009C697E">
              <w:rPr>
                <w:rFonts w:eastAsia="Times New Roman"/>
                <w:kern w:val="24"/>
                <w:lang w:val="id-ID" w:eastAsia="en-US"/>
              </w:rPr>
              <w:t xml:space="preserve">/Technical </w:t>
            </w:r>
            <w:r w:rsidRPr="00CF5D3A">
              <w:rPr>
                <w:rFonts w:eastAsia="Times New Roman"/>
                <w:kern w:val="24"/>
                <w:lang w:eastAsia="en-US"/>
              </w:rPr>
              <w:t>Activities</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C697E" w:rsidRDefault="009C697E" w:rsidP="009C697E">
            <w:pPr>
              <w:rPr>
                <w:rFonts w:eastAsia="Times New Roman"/>
                <w:kern w:val="24"/>
                <w:lang w:eastAsia="en-US"/>
              </w:rPr>
            </w:pPr>
            <w:r w:rsidRPr="00CF5D3A">
              <w:rPr>
                <w:rFonts w:eastAsia="Times New Roman"/>
                <w:kern w:val="24"/>
                <w:lang w:eastAsia="en-US"/>
              </w:rPr>
              <w:t>Arief Hamdani Gunawan</w:t>
            </w:r>
          </w:p>
          <w:p w:rsidR="00CC3DEF" w:rsidRPr="00CF5D3A" w:rsidRDefault="00CC3DEF" w:rsidP="00CF5D3A">
            <w:pPr>
              <w:rPr>
                <w:rFonts w:eastAsia="Times New Roman"/>
                <w:kern w:val="24"/>
                <w:lang w:eastAsia="en-US"/>
              </w:rPr>
            </w:pPr>
          </w:p>
          <w:p w:rsidR="00CF5D3A" w:rsidRPr="00CF5D3A" w:rsidRDefault="00CF5D3A" w:rsidP="00CF5D3A">
            <w:pPr>
              <w:rPr>
                <w:rFonts w:eastAsia="Times New Roman"/>
                <w:kern w:val="24"/>
                <w:lang w:eastAsia="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9C697E" w:rsidRDefault="009C697E" w:rsidP="009C697E">
            <w:pPr>
              <w:rPr>
                <w:rFonts w:eastAsia="Times New Roman"/>
                <w:kern w:val="24"/>
                <w:lang w:eastAsia="en-US"/>
              </w:rPr>
            </w:pPr>
            <w:r w:rsidRPr="00B87494">
              <w:rPr>
                <w:rFonts w:eastAsia="Times New Roman"/>
                <w:kern w:val="24"/>
                <w:lang w:eastAsia="en-US"/>
              </w:rPr>
              <w:t>M: 41345675</w:t>
            </w:r>
          </w:p>
          <w:p w:rsidR="00CC3DEF" w:rsidRPr="00B87494" w:rsidRDefault="00CC3DEF" w:rsidP="00CF5D3A">
            <w:pPr>
              <w:rPr>
                <w:rFonts w:eastAsia="Times New Roman"/>
                <w:kern w:val="24"/>
                <w:lang w:eastAsia="en-US"/>
              </w:rPr>
            </w:pP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DD382B" w:rsidRPr="00B87494" w:rsidRDefault="009C697E" w:rsidP="00CF5D3A">
            <w:pPr>
              <w:rPr>
                <w:rFonts w:eastAsia="Times New Roman"/>
                <w:kern w:val="24"/>
                <w:lang w:eastAsia="en-US"/>
              </w:rPr>
            </w:pPr>
            <w:r w:rsidRPr="00EC4AB2">
              <w:rPr>
                <w:rFonts w:eastAsia="Times New Roman"/>
                <w:kern w:val="24"/>
                <w:lang w:eastAsia="en-US"/>
              </w:rPr>
              <w:t>Hamdani2@telkom.co.id</w:t>
            </w:r>
            <w:r w:rsidRPr="00B87494">
              <w:rPr>
                <w:rFonts w:eastAsia="Times New Roman"/>
                <w:kern w:val="24"/>
                <w:lang w:eastAsia="en-US"/>
              </w:rPr>
              <w:t xml:space="preserve"> </w:t>
            </w:r>
          </w:p>
        </w:tc>
      </w:tr>
      <w:tr w:rsidR="00CC3DEF" w:rsidRPr="00CC3DEF" w:rsidTr="00EC4AB2">
        <w:trPr>
          <w:trHeight w:val="323"/>
        </w:trPr>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Conference Coordinator</w:t>
            </w:r>
          </w:p>
        </w:tc>
        <w:tc>
          <w:tcPr>
            <w:tcW w:w="25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 xml:space="preserve">Dr. Ford Lumban Gaol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Pr>
          <w:p w:rsidR="00CC3DEF" w:rsidRPr="00B87494" w:rsidRDefault="00C87DF7" w:rsidP="00CF5D3A">
            <w:pPr>
              <w:rPr>
                <w:rFonts w:eastAsia="Times New Roman"/>
                <w:kern w:val="24"/>
                <w:lang w:eastAsia="en-US"/>
              </w:rPr>
            </w:pPr>
            <w:r w:rsidRPr="00B87494">
              <w:rPr>
                <w:rFonts w:eastAsia="Times New Roman"/>
                <w:kern w:val="24"/>
                <w:lang w:eastAsia="en-US"/>
              </w:rPr>
              <w:t>M: 90422492</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Pr>
          <w:p w:rsidR="00CC3DEF" w:rsidRPr="00B87494" w:rsidRDefault="001D65E1" w:rsidP="00CF5D3A">
            <w:pPr>
              <w:rPr>
                <w:rFonts w:eastAsia="Times New Roman"/>
                <w:kern w:val="24"/>
                <w:lang w:eastAsia="en-US"/>
              </w:rPr>
            </w:pPr>
            <w:hyperlink r:id="rId9" w:history="1">
              <w:r w:rsidR="007406D0" w:rsidRPr="0008520A">
                <w:rPr>
                  <w:rStyle w:val="Hyperlink"/>
                  <w:rFonts w:eastAsia="Times New Roman"/>
                  <w:kern w:val="24"/>
                  <w:lang w:eastAsia="en-US"/>
                </w:rPr>
                <w:t>fordlg@gmail.com</w:t>
              </w:r>
            </w:hyperlink>
          </w:p>
        </w:tc>
      </w:tr>
      <w:tr w:rsidR="00CC3DEF" w:rsidRPr="00CC3DEF" w:rsidTr="00EC4AB2">
        <w:trPr>
          <w:trHeight w:val="24"/>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F5D3A" w:rsidRPr="00CF5D3A" w:rsidRDefault="00CC3DEF" w:rsidP="00CF5D3A">
            <w:pPr>
              <w:rPr>
                <w:rFonts w:eastAsia="Times New Roman"/>
                <w:kern w:val="24"/>
                <w:lang w:eastAsia="en-US"/>
              </w:rPr>
            </w:pPr>
            <w:r w:rsidRPr="00CF5D3A">
              <w:rPr>
                <w:rFonts w:eastAsia="Times New Roman"/>
                <w:kern w:val="24"/>
                <w:lang w:eastAsia="en-US"/>
              </w:rPr>
              <w:t xml:space="preserve">Nominations and Appointments  Awards and Recognition </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C3DEF" w:rsidRPr="00CF5D3A" w:rsidRDefault="00CC3DEF" w:rsidP="00CF5D3A">
            <w:pPr>
              <w:rPr>
                <w:rFonts w:eastAsia="Times New Roman"/>
                <w:kern w:val="24"/>
                <w:lang w:eastAsia="en-US"/>
              </w:rPr>
            </w:pPr>
            <w:r w:rsidRPr="00CF5D3A">
              <w:rPr>
                <w:rFonts w:eastAsia="Times New Roman"/>
                <w:kern w:val="24"/>
                <w:lang w:eastAsia="en-US"/>
              </w:rPr>
              <w:t xml:space="preserve">Prof. Dr. John Batubara </w:t>
            </w:r>
          </w:p>
          <w:p w:rsidR="00CF5D3A" w:rsidRPr="00CF5D3A" w:rsidRDefault="00CF5D3A" w:rsidP="00CF5D3A">
            <w:pPr>
              <w:rPr>
                <w:rFonts w:eastAsia="Times New Roman"/>
                <w:kern w:val="24"/>
                <w:lang w:eastAsia="en-US"/>
              </w:rPr>
            </w:pP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CC3DEF" w:rsidRPr="00B87494" w:rsidRDefault="00CC3DEF" w:rsidP="00CF5D3A">
            <w:pPr>
              <w:rPr>
                <w:rFonts w:eastAsia="Times New Roman"/>
                <w:kern w:val="24"/>
                <w:lang w:eastAsia="en-US"/>
              </w:rPr>
            </w:pPr>
            <w:r w:rsidRPr="00B87494">
              <w:rPr>
                <w:rFonts w:eastAsia="Times New Roman"/>
                <w:kern w:val="24"/>
                <w:lang w:eastAsia="en-US"/>
              </w:rPr>
              <w:t>M: 1066661</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CC3DEF" w:rsidRPr="00B87494" w:rsidRDefault="001D65E1" w:rsidP="00CF5D3A">
            <w:pPr>
              <w:rPr>
                <w:rFonts w:eastAsia="Times New Roman"/>
                <w:kern w:val="24"/>
                <w:lang w:eastAsia="en-US"/>
              </w:rPr>
            </w:pPr>
            <w:hyperlink r:id="rId10" w:history="1">
              <w:r w:rsidR="007406D0" w:rsidRPr="0008520A">
                <w:rPr>
                  <w:rStyle w:val="Hyperlink"/>
                  <w:rFonts w:eastAsia="Times New Roman"/>
                  <w:kern w:val="24"/>
                  <w:lang w:eastAsia="en-US"/>
                </w:rPr>
                <w:t>jebatubara@yahoo.com</w:t>
              </w:r>
            </w:hyperlink>
          </w:p>
        </w:tc>
      </w:tr>
      <w:tr w:rsidR="001F3BF2" w:rsidRPr="00CC3DEF" w:rsidTr="00EC4AB2">
        <w:trPr>
          <w:trHeight w:val="24"/>
        </w:trPr>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F3BF2" w:rsidRPr="00CF5D3A" w:rsidRDefault="001F3BF2" w:rsidP="00CF5D3A">
            <w:pPr>
              <w:rPr>
                <w:rFonts w:eastAsia="Times New Roman"/>
                <w:kern w:val="24"/>
                <w:lang w:eastAsia="en-US"/>
              </w:rPr>
            </w:pPr>
            <w:r>
              <w:rPr>
                <w:rFonts w:eastAsia="Times New Roman"/>
                <w:kern w:val="24"/>
                <w:lang w:eastAsia="en-US"/>
              </w:rPr>
              <w:t>ADVISOR</w:t>
            </w:r>
            <w:r w:rsidR="0066147F">
              <w:rPr>
                <w:rFonts w:eastAsia="Times New Roman"/>
                <w:kern w:val="24"/>
                <w:lang w:val="id-ID" w:eastAsia="en-US"/>
              </w:rPr>
              <w:t>Y</w:t>
            </w:r>
            <w:r>
              <w:rPr>
                <w:rFonts w:eastAsia="Times New Roman"/>
                <w:kern w:val="24"/>
                <w:lang w:eastAsia="en-US"/>
              </w:rPr>
              <w:t xml:space="preserve"> BOARD</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F3BF2" w:rsidRDefault="00EC4AB2" w:rsidP="00CF5D3A">
            <w:pPr>
              <w:rPr>
                <w:rFonts w:eastAsia="Times New Roman"/>
                <w:kern w:val="24"/>
                <w:lang w:eastAsia="en-US"/>
              </w:rPr>
            </w:pPr>
            <w:r>
              <w:rPr>
                <w:rFonts w:eastAsia="Times New Roman"/>
                <w:kern w:val="24"/>
                <w:lang w:eastAsia="en-US"/>
              </w:rPr>
              <w:t xml:space="preserve">Prof. Dr. </w:t>
            </w:r>
            <w:r w:rsidRPr="00CF5D3A">
              <w:rPr>
                <w:rFonts w:eastAsia="Times New Roman"/>
                <w:kern w:val="24"/>
                <w:lang w:eastAsia="en-US"/>
              </w:rPr>
              <w:t>Dadang Gunawan</w:t>
            </w:r>
          </w:p>
          <w:p w:rsidR="00EC4AB2" w:rsidRDefault="00EC4AB2" w:rsidP="00CF5D3A">
            <w:pPr>
              <w:rPr>
                <w:rFonts w:eastAsia="Times New Roman"/>
                <w:kern w:val="24"/>
                <w:lang w:eastAsia="en-US"/>
              </w:rPr>
            </w:pPr>
            <w:r w:rsidRPr="00CF5D3A">
              <w:rPr>
                <w:rFonts w:eastAsia="Times New Roman"/>
                <w:kern w:val="24"/>
                <w:lang w:eastAsia="en-US"/>
              </w:rPr>
              <w:t>Dr. Wahidin Wahab</w:t>
            </w:r>
          </w:p>
          <w:p w:rsidR="00EC4AB2" w:rsidRPr="00CF5D3A" w:rsidRDefault="00EC4AB2" w:rsidP="00EC4AB2">
            <w:pPr>
              <w:rPr>
                <w:rFonts w:eastAsia="Times New Roman"/>
                <w:kern w:val="24"/>
                <w:lang w:eastAsia="en-US"/>
              </w:rPr>
            </w:pPr>
            <w:r w:rsidRPr="00CF5D3A">
              <w:rPr>
                <w:rFonts w:eastAsia="Times New Roman"/>
                <w:kern w:val="24"/>
                <w:lang w:eastAsia="en-US"/>
              </w:rPr>
              <w:t>Arnold Ph. Djiwatampu</w:t>
            </w:r>
          </w:p>
          <w:p w:rsidR="00EC4AB2" w:rsidRDefault="00EC4AB2" w:rsidP="00CF5D3A">
            <w:pPr>
              <w:rPr>
                <w:rFonts w:eastAsia="Times New Roman"/>
                <w:kern w:val="24"/>
                <w:lang w:eastAsia="en-US"/>
              </w:rPr>
            </w:pPr>
            <w:r w:rsidRPr="00CF5D3A">
              <w:rPr>
                <w:rFonts w:eastAsia="Times New Roman"/>
                <w:kern w:val="24"/>
                <w:lang w:eastAsia="en-US"/>
              </w:rPr>
              <w:t>Arief Hamdani Gunawan</w:t>
            </w:r>
          </w:p>
          <w:p w:rsidR="00EC4AB2" w:rsidRPr="00CF5D3A" w:rsidRDefault="00EC4AB2" w:rsidP="00CF5D3A">
            <w:pPr>
              <w:rPr>
                <w:rFonts w:eastAsia="Times New Roman"/>
                <w:kern w:val="24"/>
                <w:lang w:eastAsia="en-US"/>
              </w:rPr>
            </w:pPr>
            <w:r>
              <w:rPr>
                <w:rFonts w:eastAsia="Times New Roman"/>
                <w:kern w:val="24"/>
                <w:lang w:eastAsia="en-US"/>
              </w:rPr>
              <w:t>Dr. Arifin Nugroho</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Pr>
          <w:p w:rsidR="00EC4AB2" w:rsidRDefault="00EC4AB2" w:rsidP="00CF5D3A">
            <w:pPr>
              <w:rPr>
                <w:rFonts w:eastAsia="Times New Roman"/>
                <w:kern w:val="24"/>
                <w:lang w:eastAsia="en-US"/>
              </w:rPr>
            </w:pPr>
            <w:r w:rsidRPr="00B87494">
              <w:rPr>
                <w:rFonts w:eastAsia="Times New Roman"/>
                <w:kern w:val="24"/>
                <w:lang w:eastAsia="en-US"/>
              </w:rPr>
              <w:t>SM: 470898</w:t>
            </w:r>
          </w:p>
          <w:p w:rsidR="00EC4AB2" w:rsidRDefault="00EC4AB2" w:rsidP="00CF5D3A">
            <w:pPr>
              <w:rPr>
                <w:rFonts w:eastAsia="Times New Roman"/>
                <w:kern w:val="24"/>
                <w:lang w:eastAsia="en-US"/>
              </w:rPr>
            </w:pPr>
            <w:r w:rsidRPr="00B87494">
              <w:rPr>
                <w:rFonts w:eastAsia="Times New Roman"/>
                <w:kern w:val="24"/>
                <w:lang w:eastAsia="en-US"/>
              </w:rPr>
              <w:t>SM: 1999473</w:t>
            </w:r>
          </w:p>
          <w:p w:rsidR="00EC4AB2" w:rsidRPr="00B87494" w:rsidRDefault="00EC4AB2" w:rsidP="00EC4AB2">
            <w:pPr>
              <w:rPr>
                <w:rFonts w:eastAsia="Times New Roman"/>
                <w:kern w:val="24"/>
                <w:lang w:eastAsia="en-US"/>
              </w:rPr>
            </w:pPr>
            <w:r w:rsidRPr="00B87494">
              <w:rPr>
                <w:rFonts w:eastAsia="Times New Roman"/>
                <w:kern w:val="24"/>
                <w:lang w:eastAsia="en-US"/>
              </w:rPr>
              <w:t>LSM: 7561699</w:t>
            </w:r>
          </w:p>
          <w:p w:rsidR="00EC4AB2" w:rsidRDefault="00EC4AB2" w:rsidP="00CF5D3A">
            <w:pPr>
              <w:rPr>
                <w:rFonts w:eastAsia="Times New Roman"/>
                <w:kern w:val="24"/>
                <w:lang w:eastAsia="en-US"/>
              </w:rPr>
            </w:pPr>
            <w:r w:rsidRPr="00B87494">
              <w:rPr>
                <w:rFonts w:eastAsia="Times New Roman"/>
                <w:kern w:val="24"/>
                <w:lang w:eastAsia="en-US"/>
              </w:rPr>
              <w:t>M: 41345675</w:t>
            </w:r>
          </w:p>
          <w:p w:rsidR="001F3BF2" w:rsidRPr="00B87494" w:rsidRDefault="00EC4AB2" w:rsidP="00CF5D3A">
            <w:pPr>
              <w:rPr>
                <w:rFonts w:eastAsia="Times New Roman"/>
                <w:kern w:val="24"/>
                <w:lang w:eastAsia="en-US"/>
              </w:rPr>
            </w:pPr>
            <w:r>
              <w:rPr>
                <w:rFonts w:eastAsia="Times New Roman"/>
                <w:kern w:val="24"/>
                <w:lang w:eastAsia="en-US"/>
              </w:rPr>
              <w:t xml:space="preserve">SM: </w:t>
            </w:r>
            <w:r w:rsidRPr="00EC4AB2">
              <w:rPr>
                <w:rFonts w:eastAsia="Times New Roman"/>
                <w:kern w:val="24"/>
                <w:lang w:eastAsia="en-US"/>
              </w:rPr>
              <w:t>4805529</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Pr>
          <w:p w:rsidR="00EC4AB2" w:rsidRPr="00B87494" w:rsidRDefault="00EC4AB2" w:rsidP="00EC4AB2">
            <w:pPr>
              <w:rPr>
                <w:rFonts w:eastAsia="Times New Roman"/>
                <w:kern w:val="24"/>
                <w:lang w:eastAsia="en-US"/>
              </w:rPr>
            </w:pPr>
            <w:r w:rsidRPr="00B87494">
              <w:rPr>
                <w:rFonts w:eastAsia="Times New Roman"/>
                <w:kern w:val="24"/>
                <w:lang w:eastAsia="en-US"/>
              </w:rPr>
              <w:t xml:space="preserve">guna@eng.ui.ac.id </w:t>
            </w:r>
            <w:r w:rsidRPr="00EC4AB2">
              <w:rPr>
                <w:rFonts w:eastAsia="Times New Roman"/>
                <w:kern w:val="24"/>
                <w:lang w:eastAsia="en-US"/>
              </w:rPr>
              <w:t>wahidin.wahab@eng.ui.ac.id</w:t>
            </w:r>
            <w:r>
              <w:rPr>
                <w:rFonts w:eastAsia="Times New Roman"/>
                <w:kern w:val="24"/>
                <w:lang w:eastAsia="en-US"/>
              </w:rPr>
              <w:t xml:space="preserve"> </w:t>
            </w:r>
            <w:r w:rsidRPr="00B87494">
              <w:rPr>
                <w:rFonts w:eastAsia="Times New Roman"/>
                <w:kern w:val="24"/>
                <w:lang w:eastAsia="en-US"/>
              </w:rPr>
              <w:t>arnold@tt-tel.com</w:t>
            </w:r>
          </w:p>
          <w:p w:rsidR="001F3BF2" w:rsidRDefault="00EC4AB2" w:rsidP="00CF5D3A">
            <w:pPr>
              <w:rPr>
                <w:rFonts w:eastAsia="Times New Roman"/>
                <w:kern w:val="24"/>
                <w:lang w:eastAsia="en-US"/>
              </w:rPr>
            </w:pPr>
            <w:r w:rsidRPr="00EC4AB2">
              <w:rPr>
                <w:rFonts w:eastAsia="Times New Roman"/>
                <w:kern w:val="24"/>
                <w:lang w:eastAsia="en-US"/>
              </w:rPr>
              <w:t>Hamdani2@telkom.co.id</w:t>
            </w:r>
          </w:p>
          <w:p w:rsidR="00EC4AB2" w:rsidRPr="00B87494" w:rsidRDefault="001D65E1" w:rsidP="00CF5D3A">
            <w:pPr>
              <w:rPr>
                <w:rFonts w:eastAsia="Times New Roman"/>
                <w:kern w:val="24"/>
                <w:lang w:eastAsia="en-US"/>
              </w:rPr>
            </w:pPr>
            <w:hyperlink r:id="rId11" w:history="1">
              <w:r w:rsidR="007406D0" w:rsidRPr="0008520A">
                <w:rPr>
                  <w:rStyle w:val="Hyperlink"/>
                  <w:rFonts w:eastAsia="Times New Roman"/>
                  <w:kern w:val="24"/>
                  <w:lang w:eastAsia="en-US"/>
                </w:rPr>
                <w:t>arf_nugroho@yahoo.com</w:t>
              </w:r>
            </w:hyperlink>
          </w:p>
        </w:tc>
      </w:tr>
    </w:tbl>
    <w:p w:rsidR="00CF5D3A" w:rsidRDefault="00CF5D3A" w:rsidP="00784BFD">
      <w:pPr>
        <w:jc w:val="both"/>
        <w:rPr>
          <w:sz w:val="24"/>
          <w:szCs w:val="24"/>
        </w:rPr>
      </w:pPr>
    </w:p>
    <w:p w:rsidR="00784BFD" w:rsidRDefault="00036090" w:rsidP="00762216">
      <w:pPr>
        <w:jc w:val="both"/>
        <w:rPr>
          <w:sz w:val="24"/>
          <w:szCs w:val="24"/>
          <w:lang w:val="id-ID"/>
        </w:rPr>
      </w:pPr>
      <w:r>
        <w:rPr>
          <w:sz w:val="24"/>
          <w:szCs w:val="24"/>
          <w:lang w:val="id-ID"/>
        </w:rPr>
        <w:t>2013 Elected Section Chair</w:t>
      </w:r>
    </w:p>
    <w:tbl>
      <w:tblPr>
        <w:tblW w:w="8789" w:type="dxa"/>
        <w:tblInd w:w="144" w:type="dxa"/>
        <w:tblCellMar>
          <w:left w:w="0" w:type="dxa"/>
          <w:right w:w="0" w:type="dxa"/>
        </w:tblCellMar>
        <w:tblLook w:val="04A0"/>
      </w:tblPr>
      <w:tblGrid>
        <w:gridCol w:w="2694"/>
        <w:gridCol w:w="2693"/>
        <w:gridCol w:w="1559"/>
        <w:gridCol w:w="1843"/>
      </w:tblGrid>
      <w:tr w:rsidR="00036090" w:rsidRPr="0066147F" w:rsidTr="00036090">
        <w:trPr>
          <w:trHeight w:val="261"/>
        </w:trPr>
        <w:tc>
          <w:tcPr>
            <w:tcW w:w="26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36090" w:rsidRPr="00036090" w:rsidRDefault="00036090" w:rsidP="00D27A62">
            <w:pPr>
              <w:rPr>
                <w:rFonts w:eastAsia="Times New Roman"/>
                <w:b/>
                <w:kern w:val="24"/>
                <w:sz w:val="24"/>
                <w:szCs w:val="24"/>
                <w:lang w:eastAsia="en-US"/>
              </w:rPr>
            </w:pPr>
            <w:r w:rsidRPr="00036090">
              <w:rPr>
                <w:rFonts w:eastAsia="Times New Roman"/>
                <w:b/>
                <w:kern w:val="24"/>
                <w:sz w:val="24"/>
                <w:szCs w:val="24"/>
                <w:lang w:eastAsia="en-US"/>
              </w:rPr>
              <w:t xml:space="preserve"> </w:t>
            </w:r>
            <w:r>
              <w:rPr>
                <w:rFonts w:eastAsia="Times New Roman"/>
                <w:b/>
                <w:kern w:val="24"/>
                <w:sz w:val="24"/>
                <w:szCs w:val="24"/>
                <w:lang w:val="id-ID" w:eastAsia="en-US"/>
              </w:rPr>
              <w:t xml:space="preserve">2013 Section </w:t>
            </w:r>
            <w:r w:rsidRPr="00036090">
              <w:rPr>
                <w:rFonts w:eastAsia="Times New Roman"/>
                <w:b/>
                <w:kern w:val="24"/>
                <w:sz w:val="24"/>
                <w:szCs w:val="24"/>
                <w:lang w:eastAsia="en-US"/>
              </w:rPr>
              <w:t xml:space="preserve">Chair </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36090" w:rsidRPr="00036090" w:rsidRDefault="00036090" w:rsidP="00D27A62">
            <w:pPr>
              <w:rPr>
                <w:rFonts w:eastAsia="Times New Roman"/>
                <w:b/>
                <w:kern w:val="24"/>
                <w:sz w:val="24"/>
                <w:szCs w:val="24"/>
                <w:lang w:eastAsia="en-US"/>
              </w:rPr>
            </w:pPr>
            <w:r w:rsidRPr="00036090">
              <w:rPr>
                <w:rFonts w:eastAsia="Times New Roman"/>
                <w:b/>
                <w:kern w:val="24"/>
                <w:sz w:val="24"/>
                <w:szCs w:val="24"/>
                <w:lang w:eastAsia="en-US"/>
              </w:rPr>
              <w:t>Kuncoro Wastuwibowo</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Pr>
          <w:p w:rsidR="00036090" w:rsidRPr="00036090" w:rsidRDefault="00036090" w:rsidP="00D27A62">
            <w:pPr>
              <w:jc w:val="both"/>
              <w:rPr>
                <w:rFonts w:eastAsia="Times New Roman"/>
                <w:b/>
                <w:kern w:val="24"/>
                <w:sz w:val="24"/>
                <w:szCs w:val="24"/>
                <w:lang w:eastAsia="en-US"/>
              </w:rPr>
            </w:pPr>
            <w:r w:rsidRPr="00036090">
              <w:rPr>
                <w:rFonts w:eastAsia="Times New Roman"/>
                <w:b/>
                <w:kern w:val="24"/>
                <w:sz w:val="24"/>
                <w:szCs w:val="24"/>
                <w:lang w:eastAsia="en-US"/>
              </w:rPr>
              <w:t>SM: 40164855</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Pr>
          <w:p w:rsidR="00036090" w:rsidRPr="00036090" w:rsidRDefault="00036090" w:rsidP="00D27A62">
            <w:pPr>
              <w:jc w:val="both"/>
              <w:rPr>
                <w:rFonts w:eastAsia="Times New Roman"/>
                <w:b/>
                <w:kern w:val="24"/>
                <w:sz w:val="24"/>
                <w:szCs w:val="24"/>
                <w:lang w:eastAsia="en-US"/>
              </w:rPr>
            </w:pPr>
            <w:r w:rsidRPr="00036090">
              <w:rPr>
                <w:rFonts w:eastAsia="Times New Roman"/>
                <w:b/>
                <w:kern w:val="24"/>
                <w:sz w:val="24"/>
                <w:szCs w:val="24"/>
                <w:lang w:eastAsia="en-US"/>
              </w:rPr>
              <w:t>kwast@ieee.org</w:t>
            </w:r>
          </w:p>
        </w:tc>
      </w:tr>
    </w:tbl>
    <w:p w:rsidR="00036090" w:rsidRPr="00036090" w:rsidRDefault="00036090" w:rsidP="00762216">
      <w:pPr>
        <w:jc w:val="both"/>
        <w:rPr>
          <w:sz w:val="24"/>
          <w:szCs w:val="24"/>
          <w:lang w:val="id-ID"/>
        </w:rPr>
      </w:pPr>
    </w:p>
    <w:p w:rsidR="009C1CC2" w:rsidRPr="006324DF" w:rsidRDefault="009C1CC2" w:rsidP="00762216">
      <w:pPr>
        <w:jc w:val="both"/>
        <w:rPr>
          <w:sz w:val="24"/>
          <w:szCs w:val="24"/>
          <w:lang w:val="nb-NO"/>
        </w:rPr>
      </w:pPr>
    </w:p>
    <w:p w:rsidR="004D12D3" w:rsidRPr="009C1CC2" w:rsidRDefault="00DD382B" w:rsidP="001D7F53">
      <w:pPr>
        <w:numPr>
          <w:ilvl w:val="0"/>
          <w:numId w:val="3"/>
        </w:numPr>
        <w:jc w:val="both"/>
        <w:rPr>
          <w:b/>
          <w:sz w:val="24"/>
          <w:szCs w:val="24"/>
        </w:rPr>
      </w:pPr>
      <w:r w:rsidRPr="009C1CC2">
        <w:rPr>
          <w:b/>
          <w:sz w:val="24"/>
          <w:szCs w:val="24"/>
        </w:rPr>
        <w:t>201</w:t>
      </w:r>
      <w:r w:rsidR="004B0C66">
        <w:rPr>
          <w:b/>
          <w:sz w:val="24"/>
          <w:szCs w:val="24"/>
          <w:lang w:val="id-ID"/>
        </w:rPr>
        <w:t>2</w:t>
      </w:r>
      <w:r w:rsidR="00067EE9" w:rsidRPr="009C1CC2">
        <w:rPr>
          <w:b/>
          <w:sz w:val="24"/>
          <w:szCs w:val="24"/>
        </w:rPr>
        <w:t xml:space="preserve"> </w:t>
      </w:r>
      <w:r w:rsidR="00C2033E" w:rsidRPr="009C1CC2">
        <w:rPr>
          <w:b/>
          <w:sz w:val="24"/>
          <w:szCs w:val="24"/>
        </w:rPr>
        <w:t xml:space="preserve">Section </w:t>
      </w:r>
      <w:r w:rsidR="004D12D3" w:rsidRPr="009C1CC2">
        <w:rPr>
          <w:b/>
          <w:sz w:val="24"/>
          <w:szCs w:val="24"/>
        </w:rPr>
        <w:t>Highlights</w:t>
      </w:r>
    </w:p>
    <w:p w:rsidR="00871E16" w:rsidRPr="001A1450" w:rsidRDefault="00A31746" w:rsidP="00F21C16">
      <w:pPr>
        <w:ind w:left="360"/>
        <w:jc w:val="both"/>
        <w:rPr>
          <w:sz w:val="22"/>
        </w:rPr>
      </w:pPr>
      <w:r w:rsidRPr="001A1450">
        <w:rPr>
          <w:sz w:val="22"/>
        </w:rPr>
        <w:t xml:space="preserve">This year, Indonesia Section held </w:t>
      </w:r>
      <w:r w:rsidR="0066147F">
        <w:rPr>
          <w:sz w:val="22"/>
          <w:lang w:val="id-ID"/>
        </w:rPr>
        <w:t>4</w:t>
      </w:r>
      <w:r w:rsidRPr="001A1450">
        <w:rPr>
          <w:sz w:val="22"/>
        </w:rPr>
        <w:t xml:space="preserve"> </w:t>
      </w:r>
      <w:r w:rsidR="0066147F">
        <w:rPr>
          <w:sz w:val="22"/>
          <w:lang w:val="id-ID"/>
        </w:rPr>
        <w:t xml:space="preserve">main </w:t>
      </w:r>
      <w:r w:rsidR="00871E16" w:rsidRPr="001A1450">
        <w:rPr>
          <w:sz w:val="22"/>
        </w:rPr>
        <w:t>Administrative</w:t>
      </w:r>
      <w:r w:rsidR="0066147F">
        <w:rPr>
          <w:sz w:val="22"/>
        </w:rPr>
        <w:t xml:space="preserve"> meeting, </w:t>
      </w:r>
      <w:r w:rsidR="0066147F">
        <w:rPr>
          <w:sz w:val="22"/>
          <w:lang w:val="id-ID"/>
        </w:rPr>
        <w:t>ex</w:t>
      </w:r>
      <w:r w:rsidRPr="001A1450">
        <w:rPr>
          <w:sz w:val="22"/>
        </w:rPr>
        <w:t xml:space="preserve">ncluding meeting with several conference </w:t>
      </w:r>
      <w:r w:rsidR="00871E16" w:rsidRPr="001A1450">
        <w:rPr>
          <w:sz w:val="22"/>
        </w:rPr>
        <w:t>organizers</w:t>
      </w:r>
      <w:r w:rsidRPr="001A1450">
        <w:rPr>
          <w:sz w:val="22"/>
        </w:rPr>
        <w:t xml:space="preserve">. Indonesia </w:t>
      </w:r>
      <w:r w:rsidR="001A1450" w:rsidRPr="001A1450">
        <w:rPr>
          <w:sz w:val="22"/>
        </w:rPr>
        <w:t xml:space="preserve">section </w:t>
      </w:r>
      <w:r w:rsidR="001A1450">
        <w:rPr>
          <w:sz w:val="22"/>
        </w:rPr>
        <w:t>is</w:t>
      </w:r>
      <w:r w:rsidR="001A1450" w:rsidRPr="001A1450">
        <w:rPr>
          <w:sz w:val="22"/>
        </w:rPr>
        <w:t xml:space="preserve"> Technical Sponsor for </w:t>
      </w:r>
      <w:r w:rsidR="008B66C9">
        <w:rPr>
          <w:sz w:val="22"/>
          <w:lang w:val="id-ID"/>
        </w:rPr>
        <w:t>8</w:t>
      </w:r>
      <w:r w:rsidR="001A1450" w:rsidRPr="001A1450">
        <w:rPr>
          <w:sz w:val="22"/>
        </w:rPr>
        <w:t xml:space="preserve"> Conference</w:t>
      </w:r>
      <w:r w:rsidR="001A1450">
        <w:rPr>
          <w:sz w:val="22"/>
        </w:rPr>
        <w:t>s</w:t>
      </w:r>
      <w:r w:rsidR="001A1450" w:rsidRPr="001A1450">
        <w:rPr>
          <w:sz w:val="22"/>
        </w:rPr>
        <w:t xml:space="preserve"> in </w:t>
      </w:r>
      <w:r w:rsidR="001A1450" w:rsidRPr="001A1450">
        <w:rPr>
          <w:sz w:val="22"/>
        </w:rPr>
        <w:lastRenderedPageBreak/>
        <w:t>Indonesia and organizes</w:t>
      </w:r>
      <w:r w:rsidR="004B0C66">
        <w:rPr>
          <w:sz w:val="22"/>
        </w:rPr>
        <w:t xml:space="preserve"> 2 Conferences (COMNETSAT2012 and CYBERNATICOM</w:t>
      </w:r>
      <w:r w:rsidR="004B0C66">
        <w:rPr>
          <w:sz w:val="22"/>
          <w:lang w:val="id-ID"/>
        </w:rPr>
        <w:t>S2012</w:t>
      </w:r>
      <w:r w:rsidR="004B0C66">
        <w:rPr>
          <w:sz w:val="22"/>
        </w:rPr>
        <w:t>)</w:t>
      </w:r>
      <w:r w:rsidR="00F21C16">
        <w:rPr>
          <w:sz w:val="22"/>
          <w:lang w:val="id-ID"/>
        </w:rPr>
        <w:t>,</w:t>
      </w:r>
      <w:r w:rsidRPr="001A1450">
        <w:rPr>
          <w:sz w:val="22"/>
        </w:rPr>
        <w:t xml:space="preserve">  </w:t>
      </w:r>
      <w:r w:rsidR="0066147F">
        <w:rPr>
          <w:sz w:val="22"/>
          <w:lang w:val="id-ID"/>
        </w:rPr>
        <w:t>9</w:t>
      </w:r>
      <w:r w:rsidRPr="001A1450">
        <w:rPr>
          <w:sz w:val="22"/>
        </w:rPr>
        <w:t xml:space="preserve"> Technical meeting</w:t>
      </w:r>
      <w:r w:rsidR="004B0C66">
        <w:rPr>
          <w:sz w:val="22"/>
          <w:lang w:val="id-ID"/>
        </w:rPr>
        <w:t xml:space="preserve">, </w:t>
      </w:r>
      <w:r w:rsidR="00F21C16">
        <w:rPr>
          <w:sz w:val="22"/>
          <w:lang w:val="id-ID"/>
        </w:rPr>
        <w:t xml:space="preserve">and </w:t>
      </w:r>
      <w:r w:rsidR="0066147F">
        <w:rPr>
          <w:sz w:val="22"/>
          <w:lang w:val="id-ID"/>
        </w:rPr>
        <w:t>1</w:t>
      </w:r>
      <w:r w:rsidR="0066147F">
        <w:rPr>
          <w:sz w:val="22"/>
        </w:rPr>
        <w:t xml:space="preserve"> Educational Activity</w:t>
      </w:r>
      <w:r w:rsidR="004B0C66">
        <w:rPr>
          <w:sz w:val="22"/>
          <w:lang w:val="id-ID"/>
        </w:rPr>
        <w:t>.</w:t>
      </w:r>
      <w:r w:rsidR="00871E16" w:rsidRPr="001A1450">
        <w:rPr>
          <w:sz w:val="22"/>
        </w:rPr>
        <w:t xml:space="preserve"> </w:t>
      </w:r>
    </w:p>
    <w:p w:rsidR="00282248" w:rsidRDefault="00282248" w:rsidP="00282248">
      <w:pPr>
        <w:ind w:left="2160"/>
        <w:jc w:val="both"/>
      </w:pPr>
    </w:p>
    <w:p w:rsidR="009D766B" w:rsidRDefault="009D766B" w:rsidP="00067EE9">
      <w:pPr>
        <w:ind w:left="720"/>
        <w:jc w:val="both"/>
      </w:pPr>
    </w:p>
    <w:p w:rsidR="00373C07" w:rsidRDefault="00373C07" w:rsidP="001D7F53">
      <w:pPr>
        <w:numPr>
          <w:ilvl w:val="0"/>
          <w:numId w:val="3"/>
        </w:numPr>
        <w:jc w:val="both"/>
        <w:rPr>
          <w:b/>
          <w:sz w:val="24"/>
          <w:szCs w:val="24"/>
        </w:rPr>
      </w:pPr>
      <w:r w:rsidRPr="009C1CC2">
        <w:rPr>
          <w:b/>
          <w:sz w:val="24"/>
          <w:szCs w:val="24"/>
        </w:rPr>
        <w:t>Major Events (International, National)</w:t>
      </w:r>
    </w:p>
    <w:p w:rsidR="00D04F5B" w:rsidRDefault="0066147F" w:rsidP="00D04F5B">
      <w:pPr>
        <w:numPr>
          <w:ilvl w:val="1"/>
          <w:numId w:val="3"/>
        </w:numPr>
        <w:spacing w:after="200"/>
        <w:contextualSpacing/>
        <w:jc w:val="both"/>
      </w:pPr>
      <w:r>
        <w:rPr>
          <w:sz w:val="22"/>
        </w:rPr>
        <w:t>COMNETSAT2012 and CYBERNATICOM</w:t>
      </w:r>
      <w:r>
        <w:rPr>
          <w:sz w:val="22"/>
          <w:lang w:val="id-ID"/>
        </w:rPr>
        <w:t>S2012</w:t>
      </w:r>
    </w:p>
    <w:p w:rsidR="00D04F5B" w:rsidRDefault="00D04F5B" w:rsidP="00D04F5B">
      <w:pPr>
        <w:ind w:left="1440"/>
        <w:jc w:val="both"/>
      </w:pPr>
      <w:r>
        <w:t xml:space="preserve">Venue </w:t>
      </w:r>
      <w:r>
        <w:tab/>
      </w:r>
      <w:r>
        <w:tab/>
        <w:t>: Bali</w:t>
      </w:r>
    </w:p>
    <w:p w:rsidR="00D04F5B" w:rsidRPr="0066147F" w:rsidRDefault="00D04F5B" w:rsidP="00D04F5B">
      <w:pPr>
        <w:ind w:left="1440"/>
        <w:jc w:val="both"/>
        <w:rPr>
          <w:lang w:val="id-ID"/>
        </w:rPr>
      </w:pPr>
      <w:r>
        <w:t>Date</w:t>
      </w:r>
      <w:r>
        <w:tab/>
      </w:r>
      <w:r>
        <w:tab/>
        <w:t xml:space="preserve">: </w:t>
      </w:r>
      <w:r w:rsidR="0066147F">
        <w:rPr>
          <w:lang w:val="id-ID"/>
        </w:rPr>
        <w:t>July 2012</w:t>
      </w:r>
    </w:p>
    <w:p w:rsidR="00885421" w:rsidRPr="009C1CC2" w:rsidRDefault="00885421" w:rsidP="00885421">
      <w:pPr>
        <w:ind w:left="360"/>
        <w:jc w:val="both"/>
        <w:rPr>
          <w:b/>
          <w:sz w:val="24"/>
          <w:szCs w:val="24"/>
        </w:rPr>
      </w:pPr>
    </w:p>
    <w:p w:rsidR="00373C07" w:rsidRPr="009C1CC2" w:rsidRDefault="00373C07" w:rsidP="001D7F53">
      <w:pPr>
        <w:numPr>
          <w:ilvl w:val="0"/>
          <w:numId w:val="3"/>
        </w:numPr>
        <w:jc w:val="both"/>
        <w:rPr>
          <w:b/>
          <w:sz w:val="24"/>
          <w:szCs w:val="24"/>
        </w:rPr>
      </w:pPr>
      <w:r w:rsidRPr="009C1CC2">
        <w:rPr>
          <w:b/>
          <w:sz w:val="24"/>
          <w:szCs w:val="24"/>
        </w:rPr>
        <w:t>Major Chapter Activities</w:t>
      </w:r>
    </w:p>
    <w:p w:rsidR="00626ABA" w:rsidRPr="00626ABA" w:rsidRDefault="00626ABA" w:rsidP="00626ABA">
      <w:pPr>
        <w:ind w:left="360"/>
        <w:jc w:val="both"/>
        <w:rPr>
          <w:sz w:val="22"/>
        </w:rPr>
      </w:pPr>
      <w:r w:rsidRPr="00626ABA">
        <w:rPr>
          <w:sz w:val="22"/>
        </w:rPr>
        <w:t>IEEE Indonesia Section and IEEE Comsoc Indonesia Chapter held an IEEE Tutorial Series on Cloud &amp; Ubiquitous Computing</w:t>
      </w:r>
      <w:r>
        <w:rPr>
          <w:sz w:val="22"/>
          <w:lang w:val="id-ID"/>
        </w:rPr>
        <w:t xml:space="preserve"> in Bandung, Jakarta, Surabaya and Jogjakarta</w:t>
      </w:r>
      <w:r w:rsidRPr="00626ABA">
        <w:rPr>
          <w:sz w:val="22"/>
        </w:rPr>
        <w:t>.</w:t>
      </w:r>
      <w:r>
        <w:rPr>
          <w:sz w:val="22"/>
          <w:lang w:val="id-ID"/>
        </w:rPr>
        <w:t xml:space="preserve"> The</w:t>
      </w:r>
      <w:r w:rsidRPr="00626ABA">
        <w:rPr>
          <w:sz w:val="22"/>
        </w:rPr>
        <w:t xml:space="preserve"> Spe</w:t>
      </w:r>
      <w:r>
        <w:rPr>
          <w:sz w:val="22"/>
        </w:rPr>
        <w:t xml:space="preserve">akers on this </w:t>
      </w:r>
      <w:r>
        <w:rPr>
          <w:sz w:val="22"/>
          <w:lang w:val="id-ID"/>
        </w:rPr>
        <w:t>Tutorial series are</w:t>
      </w:r>
      <w:r w:rsidRPr="00626ABA">
        <w:rPr>
          <w:sz w:val="22"/>
        </w:rPr>
        <w:t>:</w:t>
      </w:r>
    </w:p>
    <w:p w:rsidR="00626ABA" w:rsidRPr="00626ABA" w:rsidRDefault="00626ABA" w:rsidP="00626ABA">
      <w:pPr>
        <w:pStyle w:val="ListParagraph"/>
        <w:numPr>
          <w:ilvl w:val="0"/>
          <w:numId w:val="33"/>
        </w:numPr>
        <w:spacing w:line="315" w:lineRule="atLeast"/>
        <w:textAlignment w:val="baseline"/>
        <w:rPr>
          <w:sz w:val="22"/>
        </w:rPr>
      </w:pPr>
      <w:r w:rsidRPr="00626ABA">
        <w:rPr>
          <w:sz w:val="22"/>
        </w:rPr>
        <w:t>Kuncoro Wastuwibowo – Ubiquitous and Context-Aware Computing</w:t>
      </w:r>
    </w:p>
    <w:p w:rsidR="00626ABA" w:rsidRPr="00626ABA" w:rsidRDefault="00626ABA" w:rsidP="00626ABA">
      <w:pPr>
        <w:pStyle w:val="ListParagraph"/>
        <w:numPr>
          <w:ilvl w:val="0"/>
          <w:numId w:val="33"/>
        </w:numPr>
        <w:spacing w:line="315" w:lineRule="atLeast"/>
        <w:textAlignment w:val="baseline"/>
        <w:rPr>
          <w:sz w:val="22"/>
        </w:rPr>
      </w:pPr>
      <w:r w:rsidRPr="00626ABA">
        <w:rPr>
          <w:sz w:val="22"/>
        </w:rPr>
        <w:t>Satriyo Dharmanto – Cloud Computing</w:t>
      </w:r>
    </w:p>
    <w:p w:rsidR="00626ABA" w:rsidRPr="00626ABA" w:rsidRDefault="00626ABA" w:rsidP="00626ABA">
      <w:pPr>
        <w:pStyle w:val="ListParagraph"/>
        <w:numPr>
          <w:ilvl w:val="0"/>
          <w:numId w:val="33"/>
        </w:numPr>
        <w:spacing w:line="315" w:lineRule="atLeast"/>
        <w:textAlignment w:val="baseline"/>
        <w:rPr>
          <w:sz w:val="22"/>
        </w:rPr>
      </w:pPr>
      <w:r w:rsidRPr="00626ABA">
        <w:rPr>
          <w:sz w:val="22"/>
        </w:rPr>
        <w:t>Arief Hamdani Gunawan – Ubiquitous Mobile Computing</w:t>
      </w:r>
    </w:p>
    <w:p w:rsidR="00591860" w:rsidRPr="001028CF" w:rsidRDefault="00591860" w:rsidP="009C1CC2">
      <w:pPr>
        <w:ind w:left="360"/>
        <w:jc w:val="both"/>
        <w:rPr>
          <w:sz w:val="24"/>
          <w:szCs w:val="24"/>
        </w:rPr>
      </w:pPr>
    </w:p>
    <w:p w:rsidR="00373C07" w:rsidRPr="009C1CC2" w:rsidRDefault="00373C07" w:rsidP="001D7F53">
      <w:pPr>
        <w:numPr>
          <w:ilvl w:val="0"/>
          <w:numId w:val="3"/>
        </w:numPr>
        <w:jc w:val="both"/>
        <w:rPr>
          <w:b/>
          <w:sz w:val="24"/>
          <w:szCs w:val="24"/>
        </w:rPr>
      </w:pPr>
      <w:r w:rsidRPr="009C1CC2">
        <w:rPr>
          <w:b/>
          <w:sz w:val="24"/>
          <w:szCs w:val="24"/>
        </w:rPr>
        <w:t>Major Student and Affinity Group Activities</w:t>
      </w:r>
    </w:p>
    <w:p w:rsidR="00201CED" w:rsidRPr="00201CED" w:rsidRDefault="00201CED" w:rsidP="00201CED">
      <w:pPr>
        <w:pStyle w:val="ListParagraph"/>
        <w:numPr>
          <w:ilvl w:val="0"/>
          <w:numId w:val="29"/>
        </w:numPr>
        <w:jc w:val="both"/>
        <w:rPr>
          <w:b/>
          <w:sz w:val="22"/>
          <w:szCs w:val="24"/>
          <w:lang w:val="id-ID"/>
        </w:rPr>
      </w:pPr>
      <w:r>
        <w:rPr>
          <w:b/>
          <w:sz w:val="22"/>
          <w:szCs w:val="24"/>
          <w:lang w:val="id-ID"/>
        </w:rPr>
        <w:t xml:space="preserve">Student Activity : </w:t>
      </w:r>
      <w:r w:rsidRPr="00201CED">
        <w:rPr>
          <w:b/>
          <w:sz w:val="22"/>
          <w:szCs w:val="24"/>
          <w:lang w:val="id-ID"/>
        </w:rPr>
        <w:t>IEEEXtreme 6.0 Global Programming Competition</w:t>
      </w:r>
    </w:p>
    <w:p w:rsidR="00201CED" w:rsidRPr="00201CED" w:rsidRDefault="00201CED" w:rsidP="00201CED">
      <w:pPr>
        <w:ind w:left="567" w:firstLine="349"/>
        <w:jc w:val="both"/>
        <w:rPr>
          <w:sz w:val="22"/>
          <w:szCs w:val="24"/>
          <w:lang w:val="id-ID"/>
        </w:rPr>
      </w:pPr>
      <w:r w:rsidRPr="00201CED">
        <w:rPr>
          <w:sz w:val="22"/>
          <w:szCs w:val="24"/>
          <w:lang w:val="id-ID"/>
        </w:rPr>
        <w:t>IEEE Indonesia Section has just received a great news. This year, the IEEEXtreme 6.0 Global Programming Competition has just been carried out to recognize some of the world’s top up-and-coming programmers.The grand prize winner was DongskarPedongi from Institut Teknologi Bandung of Indonesia. They will receive an expenses-paid trip to an IEEE conference of their choice, anywhere around the world.</w:t>
      </w:r>
    </w:p>
    <w:p w:rsidR="00201CED" w:rsidRPr="00201CED" w:rsidRDefault="00201CED" w:rsidP="00201CED">
      <w:pPr>
        <w:ind w:left="567" w:firstLine="349"/>
        <w:jc w:val="both"/>
        <w:rPr>
          <w:sz w:val="22"/>
          <w:szCs w:val="24"/>
          <w:lang w:val="id-ID"/>
        </w:rPr>
      </w:pPr>
      <w:r w:rsidRPr="00201CED">
        <w:rPr>
          <w:sz w:val="22"/>
          <w:szCs w:val="24"/>
          <w:lang w:val="id-ID"/>
        </w:rPr>
        <w:t>Three students from Informatics Engineering, School of Electrical Engineering and Informatics, ITB, joined together as the Dongskar Pedongi team, managed to defeat 1940 team from around the world and grabbed the champion title of IEEExtreme. This team consists of Ronny Kaluge (Informatics Engineering 2008), Irvan Jahja (Informatics Engineering 2009), and Christianto Handojo (Informatics Engineering 2010). Another team from ITB also participate in this competition, with Reinhard Dennis (Informatics Engineering 2009), Edwin Lunando (Informatics Engineering 2009), and Jordan Fernando (Informatics Engineering 2010) as its member.</w:t>
      </w:r>
    </w:p>
    <w:p w:rsidR="00201CED" w:rsidRDefault="00201CED" w:rsidP="00201CED">
      <w:pPr>
        <w:ind w:left="567" w:firstLine="349"/>
        <w:jc w:val="both"/>
        <w:rPr>
          <w:sz w:val="22"/>
          <w:szCs w:val="24"/>
          <w:lang w:val="id-ID"/>
        </w:rPr>
      </w:pPr>
      <w:r w:rsidRPr="00201CED">
        <w:rPr>
          <w:sz w:val="22"/>
          <w:szCs w:val="24"/>
          <w:lang w:val="id-ID"/>
        </w:rPr>
        <w:t>Dongskar Pedongi became the first winner after defeating another 1940 teams. The second and third place were Los Desempleados from Universidad Nacional de Ingenieria, Peru, and Meeyo from University of Moratuwa, Sri Lanka.  This is a great achievement from ITB’s student. Congratulations for Dongskar Pedongi and may this victory bring many more further achievement in international, as well as in national competition.</w:t>
      </w:r>
    </w:p>
    <w:p w:rsidR="004E14F3" w:rsidRDefault="004E14F3" w:rsidP="00201CED">
      <w:pPr>
        <w:ind w:left="567" w:firstLine="349"/>
        <w:jc w:val="both"/>
        <w:rPr>
          <w:sz w:val="22"/>
          <w:szCs w:val="24"/>
          <w:lang w:val="id-ID"/>
        </w:rPr>
      </w:pPr>
    </w:p>
    <w:p w:rsidR="004E14F3" w:rsidRPr="00201CED" w:rsidRDefault="004E14F3" w:rsidP="004E14F3">
      <w:pPr>
        <w:pStyle w:val="ListParagraph"/>
        <w:numPr>
          <w:ilvl w:val="0"/>
          <w:numId w:val="29"/>
        </w:numPr>
        <w:jc w:val="both"/>
        <w:rPr>
          <w:b/>
          <w:sz w:val="22"/>
          <w:szCs w:val="24"/>
          <w:lang w:val="id-ID"/>
        </w:rPr>
      </w:pPr>
      <w:r>
        <w:rPr>
          <w:b/>
          <w:sz w:val="22"/>
          <w:szCs w:val="24"/>
          <w:lang w:val="id-ID"/>
        </w:rPr>
        <w:t xml:space="preserve">Student Activity : </w:t>
      </w:r>
      <w:r w:rsidRPr="004E14F3">
        <w:rPr>
          <w:b/>
          <w:sz w:val="22"/>
          <w:szCs w:val="24"/>
          <w:lang w:val="id-ID"/>
        </w:rPr>
        <w:t>IEEE Region 10</w:t>
      </w:r>
      <w:r>
        <w:rPr>
          <w:b/>
          <w:sz w:val="22"/>
          <w:szCs w:val="24"/>
          <w:lang w:val="id-ID"/>
        </w:rPr>
        <w:t xml:space="preserve"> </w:t>
      </w:r>
      <w:r w:rsidRPr="004E14F3">
        <w:rPr>
          <w:b/>
          <w:sz w:val="22"/>
          <w:szCs w:val="24"/>
          <w:lang w:val="id-ID"/>
        </w:rPr>
        <w:t xml:space="preserve">Paper Contest </w:t>
      </w:r>
    </w:p>
    <w:p w:rsidR="004E14F3" w:rsidRPr="004E14F3" w:rsidRDefault="004E14F3" w:rsidP="004E14F3">
      <w:pPr>
        <w:ind w:left="567" w:firstLine="349"/>
        <w:jc w:val="both"/>
        <w:rPr>
          <w:sz w:val="22"/>
          <w:szCs w:val="24"/>
          <w:lang w:val="id-ID"/>
        </w:rPr>
      </w:pPr>
      <w:r w:rsidRPr="004E14F3">
        <w:rPr>
          <w:sz w:val="22"/>
          <w:szCs w:val="24"/>
          <w:lang w:val="id-ID"/>
        </w:rPr>
        <w:t>2nd Place in Undergraduate Paper contest IEEE Region 10:</w:t>
      </w:r>
      <w:r>
        <w:rPr>
          <w:sz w:val="22"/>
          <w:szCs w:val="24"/>
          <w:lang w:val="id-ID"/>
        </w:rPr>
        <w:t xml:space="preserve"> </w:t>
      </w:r>
      <w:r w:rsidRPr="004E14F3">
        <w:rPr>
          <w:sz w:val="22"/>
          <w:szCs w:val="24"/>
          <w:lang w:val="id-ID"/>
        </w:rPr>
        <w:t>Reynhard Josian Sembiring, Ahmad Shaugi, Adityo Abdi Nugroho</w:t>
      </w:r>
      <w:r>
        <w:rPr>
          <w:sz w:val="22"/>
          <w:szCs w:val="24"/>
          <w:lang w:val="id-ID"/>
        </w:rPr>
        <w:t xml:space="preserve"> </w:t>
      </w:r>
      <w:r w:rsidRPr="004E14F3">
        <w:rPr>
          <w:sz w:val="22"/>
          <w:szCs w:val="24"/>
          <w:lang w:val="id-ID"/>
        </w:rPr>
        <w:t xml:space="preserve">(University </w:t>
      </w:r>
      <w:r>
        <w:rPr>
          <w:sz w:val="22"/>
          <w:szCs w:val="24"/>
          <w:lang w:val="id-ID"/>
        </w:rPr>
        <w:t>of Indonesia)</w:t>
      </w:r>
    </w:p>
    <w:p w:rsidR="004E14F3" w:rsidRDefault="004E14F3" w:rsidP="004E14F3">
      <w:pPr>
        <w:ind w:firstLine="567"/>
        <w:jc w:val="center"/>
        <w:rPr>
          <w:sz w:val="22"/>
          <w:szCs w:val="24"/>
          <w:lang w:val="id-ID"/>
        </w:rPr>
      </w:pPr>
      <w:r w:rsidRPr="004E14F3">
        <w:rPr>
          <w:sz w:val="22"/>
          <w:szCs w:val="24"/>
          <w:lang w:val="id-ID"/>
        </w:rPr>
        <w:t>"Design and Implementation of Motorcycle Security System Based on</w:t>
      </w:r>
      <w:r>
        <w:rPr>
          <w:sz w:val="22"/>
          <w:szCs w:val="24"/>
          <w:lang w:val="id-ID"/>
        </w:rPr>
        <w:t xml:space="preserve"> </w:t>
      </w:r>
      <w:r w:rsidRPr="004E14F3">
        <w:rPr>
          <w:sz w:val="22"/>
          <w:szCs w:val="24"/>
          <w:lang w:val="id-ID"/>
        </w:rPr>
        <w:t>RFID"</w:t>
      </w:r>
    </w:p>
    <w:p w:rsidR="004E14F3" w:rsidRPr="00201CED" w:rsidRDefault="004E14F3" w:rsidP="00201CED">
      <w:pPr>
        <w:ind w:left="567" w:firstLine="349"/>
        <w:jc w:val="both"/>
        <w:rPr>
          <w:sz w:val="22"/>
          <w:szCs w:val="24"/>
          <w:lang w:val="id-ID"/>
        </w:rPr>
      </w:pPr>
    </w:p>
    <w:p w:rsidR="009C1CC2" w:rsidRPr="00201CED" w:rsidRDefault="00201CED" w:rsidP="00201CED">
      <w:pPr>
        <w:pStyle w:val="ListParagraph"/>
        <w:numPr>
          <w:ilvl w:val="0"/>
          <w:numId w:val="29"/>
        </w:numPr>
        <w:jc w:val="both"/>
        <w:rPr>
          <w:b/>
          <w:sz w:val="22"/>
          <w:szCs w:val="24"/>
          <w:lang w:val="id-ID"/>
        </w:rPr>
      </w:pPr>
      <w:r w:rsidRPr="00201CED">
        <w:rPr>
          <w:b/>
          <w:sz w:val="22"/>
          <w:szCs w:val="24"/>
          <w:lang w:val="id-ID"/>
        </w:rPr>
        <w:t>WIE</w:t>
      </w:r>
    </w:p>
    <w:p w:rsidR="00201CED" w:rsidRPr="00201CED" w:rsidRDefault="00201CED" w:rsidP="00201CED">
      <w:pPr>
        <w:ind w:left="567" w:firstLine="349"/>
        <w:jc w:val="both"/>
        <w:rPr>
          <w:sz w:val="22"/>
          <w:szCs w:val="24"/>
          <w:lang w:val="id-ID"/>
        </w:rPr>
      </w:pPr>
      <w:r w:rsidRPr="00201CED">
        <w:rPr>
          <w:sz w:val="22"/>
          <w:szCs w:val="24"/>
          <w:lang w:val="id-ID"/>
        </w:rPr>
        <w:t xml:space="preserve">IEEE Indonesia Section in cooperation with IEEE Women in Engineering has just carried out a joint activity to commemorate Kartini Day on Saturday, </w:t>
      </w:r>
      <w:r w:rsidR="00626ABA">
        <w:rPr>
          <w:sz w:val="22"/>
          <w:szCs w:val="24"/>
          <w:lang w:val="id-ID"/>
        </w:rPr>
        <w:t xml:space="preserve">April 21st 2012. The event was </w:t>
      </w:r>
      <w:r w:rsidRPr="00201CED">
        <w:rPr>
          <w:sz w:val="22"/>
          <w:szCs w:val="24"/>
          <w:lang w:val="id-ID"/>
        </w:rPr>
        <w:t>titled IEEE Tutorial Series on Advancing Technology for Humanity, and conducted at the Orchid Auditorium Campus, University of Bina Nusantara.</w:t>
      </w:r>
    </w:p>
    <w:p w:rsidR="00201CED" w:rsidRPr="00201CED" w:rsidRDefault="00201CED" w:rsidP="00201CED">
      <w:pPr>
        <w:ind w:left="567" w:firstLine="349"/>
        <w:jc w:val="both"/>
        <w:rPr>
          <w:sz w:val="22"/>
          <w:szCs w:val="24"/>
          <w:lang w:val="id-ID"/>
        </w:rPr>
      </w:pPr>
      <w:r w:rsidRPr="00201CED">
        <w:rPr>
          <w:sz w:val="22"/>
          <w:szCs w:val="24"/>
          <w:lang w:val="id-ID"/>
        </w:rPr>
        <w:t>Ms Nelly, the Vice Rector of the University of Bina Nusantara commenced the programme. Representing the IEEE, the Indonesia Section Vice Chair Kuncoro Wastuwibowo spent 5 minutes to welcome the participants. However, after the opening, all materials were presented by the women-engineers, with styles that show the strength of women engineers in Indonesia:</w:t>
      </w:r>
    </w:p>
    <w:p w:rsidR="00201CED" w:rsidRPr="00201CED" w:rsidRDefault="00201CED" w:rsidP="00201CED">
      <w:pPr>
        <w:pStyle w:val="ListParagraph"/>
        <w:numPr>
          <w:ilvl w:val="0"/>
          <w:numId w:val="31"/>
        </w:numPr>
        <w:jc w:val="both"/>
        <w:rPr>
          <w:sz w:val="22"/>
          <w:szCs w:val="24"/>
          <w:lang w:val="id-ID"/>
        </w:rPr>
      </w:pPr>
      <w:r w:rsidRPr="00201CED">
        <w:rPr>
          <w:sz w:val="22"/>
          <w:szCs w:val="24"/>
          <w:lang w:val="id-ID"/>
        </w:rPr>
        <w:t>Dr. How Wie Chie, Dean of the Faculty of Engineering, Binus University</w:t>
      </w:r>
    </w:p>
    <w:p w:rsidR="00201CED" w:rsidRPr="00201CED" w:rsidRDefault="00201CED" w:rsidP="00201CED">
      <w:pPr>
        <w:pStyle w:val="ListParagraph"/>
        <w:numPr>
          <w:ilvl w:val="0"/>
          <w:numId w:val="31"/>
        </w:numPr>
        <w:tabs>
          <w:tab w:val="left" w:pos="7455"/>
        </w:tabs>
        <w:jc w:val="both"/>
        <w:rPr>
          <w:sz w:val="22"/>
          <w:szCs w:val="24"/>
          <w:lang w:val="id-ID"/>
        </w:rPr>
      </w:pPr>
      <w:r w:rsidRPr="00201CED">
        <w:rPr>
          <w:sz w:val="22"/>
          <w:szCs w:val="24"/>
          <w:lang w:val="id-ID"/>
        </w:rPr>
        <w:t>Hardyana Syintawati, VP of Marcom, Ericsson Indonesia</w:t>
      </w:r>
      <w:r w:rsidRPr="00201CED">
        <w:rPr>
          <w:sz w:val="22"/>
          <w:szCs w:val="24"/>
          <w:lang w:val="id-ID"/>
        </w:rPr>
        <w:tab/>
      </w:r>
    </w:p>
    <w:p w:rsidR="00201CED" w:rsidRPr="00201CED" w:rsidRDefault="00201CED" w:rsidP="00201CED">
      <w:pPr>
        <w:pStyle w:val="ListParagraph"/>
        <w:numPr>
          <w:ilvl w:val="0"/>
          <w:numId w:val="31"/>
        </w:numPr>
        <w:jc w:val="both"/>
        <w:rPr>
          <w:sz w:val="22"/>
          <w:szCs w:val="24"/>
          <w:lang w:val="id-ID"/>
        </w:rPr>
      </w:pPr>
      <w:r w:rsidRPr="00201CED">
        <w:rPr>
          <w:sz w:val="22"/>
          <w:szCs w:val="24"/>
          <w:lang w:val="id-ID"/>
        </w:rPr>
        <w:lastRenderedPageBreak/>
        <w:t>Erina Tobias, Director of Engineering TVRI</w:t>
      </w:r>
    </w:p>
    <w:p w:rsidR="00373C07" w:rsidRPr="00AF0424" w:rsidRDefault="00201CED" w:rsidP="00AF0424">
      <w:pPr>
        <w:pStyle w:val="ListParagraph"/>
        <w:numPr>
          <w:ilvl w:val="0"/>
          <w:numId w:val="31"/>
        </w:numPr>
        <w:jc w:val="both"/>
        <w:rPr>
          <w:sz w:val="22"/>
          <w:szCs w:val="24"/>
          <w:lang w:val="id-ID"/>
        </w:rPr>
      </w:pPr>
      <w:r w:rsidRPr="00201CED">
        <w:rPr>
          <w:sz w:val="22"/>
          <w:szCs w:val="24"/>
          <w:lang w:val="id-ID"/>
        </w:rPr>
        <w:t>Agnes Irwanti, Multikom Business Development Director</w:t>
      </w:r>
    </w:p>
    <w:p w:rsidR="00183540" w:rsidRPr="00A72DA2" w:rsidRDefault="004919E9" w:rsidP="00BA530B">
      <w:pPr>
        <w:jc w:val="both"/>
        <w:rPr>
          <w:sz w:val="28"/>
        </w:rPr>
      </w:pPr>
      <w:r>
        <w:rPr>
          <w:b/>
          <w:sz w:val="24"/>
        </w:rPr>
        <w:br w:type="page"/>
      </w:r>
      <w:r w:rsidR="00183540" w:rsidRPr="00A72DA2">
        <w:rPr>
          <w:b/>
          <w:sz w:val="28"/>
        </w:rPr>
        <w:lastRenderedPageBreak/>
        <w:t>A.2</w:t>
      </w:r>
      <w:r w:rsidR="00BA530B" w:rsidRPr="00A72DA2">
        <w:rPr>
          <w:rFonts w:ascii="MS Mincho" w:eastAsia="MS Mincho" w:hAnsi="MS Mincho" w:hint="eastAsia"/>
          <w:b/>
          <w:sz w:val="28"/>
          <w:lang w:eastAsia="ja-JP"/>
        </w:rPr>
        <w:t xml:space="preserve"> </w:t>
      </w:r>
      <w:r w:rsidR="00183540" w:rsidRPr="00A72DA2">
        <w:rPr>
          <w:b/>
          <w:sz w:val="28"/>
        </w:rPr>
        <w:t>Financial</w:t>
      </w:r>
      <w:r w:rsidR="001932DA" w:rsidRPr="00A72DA2">
        <w:rPr>
          <w:b/>
          <w:sz w:val="28"/>
        </w:rPr>
        <w:t xml:space="preserve"> Report </w:t>
      </w:r>
    </w:p>
    <w:p w:rsidR="00183540" w:rsidRPr="0032559E" w:rsidRDefault="00183540" w:rsidP="00183540">
      <w:pPr>
        <w:jc w:val="both"/>
        <w:rPr>
          <w:b/>
        </w:rPr>
      </w:pPr>
    </w:p>
    <w:p w:rsidR="00183540" w:rsidRPr="005F5EF6" w:rsidRDefault="00183540" w:rsidP="001D7F53">
      <w:pPr>
        <w:numPr>
          <w:ilvl w:val="0"/>
          <w:numId w:val="4"/>
        </w:numPr>
        <w:jc w:val="both"/>
        <w:rPr>
          <w:b/>
          <w:sz w:val="24"/>
        </w:rPr>
      </w:pPr>
      <w:r w:rsidRPr="005F5EF6">
        <w:rPr>
          <w:b/>
          <w:sz w:val="24"/>
        </w:rPr>
        <w:t xml:space="preserve">Summary (as per submitted </w:t>
      </w:r>
      <w:r w:rsidR="00562B1B" w:rsidRPr="005F5EF6">
        <w:rPr>
          <w:rFonts w:eastAsia="Malgun Gothic" w:hint="eastAsia"/>
          <w:b/>
          <w:sz w:val="24"/>
          <w:lang w:eastAsia="ko-KR"/>
        </w:rPr>
        <w:t xml:space="preserve"> </w:t>
      </w:r>
      <w:r w:rsidRPr="005F5EF6">
        <w:rPr>
          <w:b/>
          <w:sz w:val="24"/>
        </w:rPr>
        <w:t>L50)</w:t>
      </w:r>
    </w:p>
    <w:p w:rsidR="006A483F" w:rsidRDefault="006A483F" w:rsidP="006A483F">
      <w:pPr>
        <w:ind w:left="360"/>
        <w:jc w:val="both"/>
      </w:pPr>
    </w:p>
    <w:p w:rsidR="004919E9" w:rsidRDefault="00D50C11" w:rsidP="006A483F">
      <w:pPr>
        <w:ind w:left="360"/>
        <w:jc w:val="both"/>
      </w:pPr>
      <w:r w:rsidRPr="00D50C11">
        <w:rPr>
          <w:noProof/>
          <w:lang w:val="id-ID" w:eastAsia="id-ID"/>
        </w:rPr>
        <w:drawing>
          <wp:inline distT="0" distB="0" distL="0" distR="0">
            <wp:extent cx="5577918" cy="6576695"/>
            <wp:effectExtent l="19050" t="0" r="3732"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8016" cy="6576811"/>
                    </a:xfrm>
                    <a:prstGeom prst="rect">
                      <a:avLst/>
                    </a:prstGeom>
                    <a:noFill/>
                    <a:ln>
                      <a:noFill/>
                    </a:ln>
                  </pic:spPr>
                </pic:pic>
              </a:graphicData>
            </a:graphic>
          </wp:inline>
        </w:drawing>
      </w:r>
    </w:p>
    <w:p w:rsidR="001932DA" w:rsidRDefault="001932DA" w:rsidP="00183540">
      <w:pPr>
        <w:rPr>
          <w:b/>
          <w:sz w:val="32"/>
        </w:rPr>
      </w:pPr>
    </w:p>
    <w:p w:rsidR="00373C07" w:rsidRDefault="00373C07">
      <w:pPr>
        <w:jc w:val="both"/>
        <w:rPr>
          <w:b/>
          <w:sz w:val="32"/>
        </w:rPr>
      </w:pPr>
    </w:p>
    <w:p w:rsidR="00373C07" w:rsidRDefault="00373C07">
      <w:pPr>
        <w:jc w:val="both"/>
        <w:rPr>
          <w:b/>
          <w:sz w:val="32"/>
        </w:rPr>
      </w:pPr>
    </w:p>
    <w:p w:rsidR="00373C07" w:rsidRDefault="00373C07">
      <w:pPr>
        <w:jc w:val="both"/>
        <w:rPr>
          <w:b/>
          <w:sz w:val="32"/>
        </w:rPr>
      </w:pPr>
    </w:p>
    <w:p w:rsidR="00373C07" w:rsidRDefault="00373C07">
      <w:pPr>
        <w:jc w:val="both"/>
        <w:rPr>
          <w:b/>
          <w:sz w:val="32"/>
        </w:rPr>
      </w:pPr>
    </w:p>
    <w:p w:rsidR="001932DA" w:rsidRDefault="00784BFD">
      <w:pPr>
        <w:jc w:val="both"/>
        <w:rPr>
          <w:b/>
          <w:sz w:val="28"/>
        </w:rPr>
      </w:pPr>
      <w:r>
        <w:rPr>
          <w:b/>
          <w:sz w:val="32"/>
        </w:rPr>
        <w:br w:type="page"/>
      </w:r>
      <w:r w:rsidR="001932DA">
        <w:rPr>
          <w:b/>
          <w:sz w:val="32"/>
        </w:rPr>
        <w:lastRenderedPageBreak/>
        <w:t xml:space="preserve">PART  B  -  </w:t>
      </w:r>
      <w:r w:rsidR="001932DA">
        <w:rPr>
          <w:b/>
          <w:sz w:val="28"/>
        </w:rPr>
        <w:t>ORGANIZATIONAL ACTIVITIES</w:t>
      </w:r>
    </w:p>
    <w:p w:rsidR="001932DA" w:rsidRDefault="001932DA">
      <w:pPr>
        <w:jc w:val="center"/>
        <w:rPr>
          <w:b/>
          <w:sz w:val="28"/>
        </w:rPr>
      </w:pPr>
    </w:p>
    <w:p w:rsidR="001932DA" w:rsidRDefault="001932DA">
      <w:pPr>
        <w:jc w:val="both"/>
        <w:rPr>
          <w:rFonts w:eastAsia="Malgun Gothic"/>
          <w:b/>
          <w:sz w:val="24"/>
          <w:lang w:eastAsia="ko-KR"/>
        </w:rPr>
      </w:pPr>
      <w:r>
        <w:rPr>
          <w:b/>
          <w:sz w:val="24"/>
        </w:rPr>
        <w:t xml:space="preserve">B.1 Membership Development </w:t>
      </w:r>
      <w:r w:rsidR="00991BC3">
        <w:rPr>
          <w:rFonts w:eastAsia="MS Mincho" w:hint="eastAsia"/>
          <w:b/>
          <w:sz w:val="24"/>
          <w:lang w:eastAsia="ja-JP"/>
        </w:rPr>
        <w:t>Activities</w:t>
      </w:r>
    </w:p>
    <w:p w:rsidR="00373C07" w:rsidRDefault="00373C07" w:rsidP="001D7F53">
      <w:pPr>
        <w:numPr>
          <w:ilvl w:val="0"/>
          <w:numId w:val="1"/>
        </w:numPr>
        <w:snapToGrid w:val="0"/>
        <w:spacing w:line="180" w:lineRule="atLeast"/>
        <w:jc w:val="both"/>
        <w:rPr>
          <w:b/>
          <w:sz w:val="24"/>
        </w:rPr>
      </w:pPr>
      <w:r w:rsidRPr="00885421">
        <w:rPr>
          <w:b/>
          <w:sz w:val="24"/>
        </w:rPr>
        <w:t xml:space="preserve">Total number of active members in the past 3 years. </w:t>
      </w:r>
    </w:p>
    <w:p w:rsidR="00885421" w:rsidRPr="00885421" w:rsidRDefault="00885421" w:rsidP="00885421">
      <w:pPr>
        <w:snapToGrid w:val="0"/>
        <w:spacing w:line="180" w:lineRule="atLeast"/>
        <w:ind w:left="720"/>
        <w:jc w:val="both"/>
        <w:rPr>
          <w:b/>
          <w:sz w:val="24"/>
        </w:rPr>
      </w:pPr>
    </w:p>
    <w:tbl>
      <w:tblPr>
        <w:tblW w:w="6757" w:type="dxa"/>
        <w:tblInd w:w="810" w:type="dxa"/>
        <w:tblLayout w:type="fixed"/>
        <w:tblLook w:val="04A0"/>
      </w:tblPr>
      <w:tblGrid>
        <w:gridCol w:w="2842"/>
        <w:gridCol w:w="915"/>
        <w:gridCol w:w="750"/>
        <w:gridCol w:w="750"/>
        <w:gridCol w:w="750"/>
        <w:gridCol w:w="750"/>
      </w:tblGrid>
      <w:tr w:rsidR="004B0C66" w:rsidRPr="00885421" w:rsidTr="004B0C66">
        <w:trPr>
          <w:trHeight w:val="330"/>
        </w:trPr>
        <w:tc>
          <w:tcPr>
            <w:tcW w:w="2842" w:type="dxa"/>
            <w:tcBorders>
              <w:top w:val="single" w:sz="8" w:space="0" w:color="FFFFFF"/>
              <w:left w:val="single" w:sz="8" w:space="0" w:color="FFFFFF"/>
              <w:bottom w:val="single" w:sz="12" w:space="0" w:color="FFFFFF"/>
              <w:right w:val="single" w:sz="8" w:space="0" w:color="FFFFFF"/>
            </w:tcBorders>
            <w:shd w:val="clear" w:color="000000" w:fill="BBE0E3"/>
            <w:hideMark/>
          </w:tcPr>
          <w:p w:rsidR="004B0C66" w:rsidRPr="00885421" w:rsidRDefault="004B0C66" w:rsidP="00885421">
            <w:pPr>
              <w:rPr>
                <w:rFonts w:ascii="Arial" w:eastAsia="Times New Roman" w:hAnsi="Arial" w:cs="Arial"/>
                <w:b/>
                <w:bCs/>
                <w:sz w:val="24"/>
                <w:szCs w:val="24"/>
                <w:lang w:eastAsia="en-US"/>
              </w:rPr>
            </w:pPr>
            <w:r w:rsidRPr="00885421">
              <w:rPr>
                <w:rFonts w:ascii="Arial" w:eastAsia="Times New Roman" w:hAnsi="Arial" w:cs="Arial"/>
                <w:b/>
                <w:bCs/>
                <w:sz w:val="24"/>
                <w:szCs w:val="24"/>
                <w:lang w:eastAsia="en-US"/>
              </w:rPr>
              <w:t xml:space="preserve">Membership Category </w:t>
            </w:r>
          </w:p>
        </w:tc>
        <w:tc>
          <w:tcPr>
            <w:tcW w:w="915" w:type="dxa"/>
            <w:tcBorders>
              <w:top w:val="single" w:sz="8" w:space="0" w:color="FFFFFF"/>
              <w:left w:val="nil"/>
              <w:bottom w:val="single" w:sz="12" w:space="0" w:color="FFFFFF"/>
              <w:right w:val="single" w:sz="8" w:space="0" w:color="FFFFFF"/>
            </w:tcBorders>
            <w:shd w:val="clear" w:color="000000" w:fill="BBE0E3"/>
            <w:hideMark/>
          </w:tcPr>
          <w:p w:rsidR="004B0C66" w:rsidRPr="00885421" w:rsidRDefault="004B0C66" w:rsidP="00885421">
            <w:pPr>
              <w:jc w:val="center"/>
              <w:rPr>
                <w:rFonts w:ascii="Arial" w:eastAsia="Times New Roman" w:hAnsi="Arial" w:cs="Arial"/>
                <w:b/>
                <w:bCs/>
                <w:sz w:val="24"/>
                <w:szCs w:val="24"/>
                <w:lang w:eastAsia="en-US"/>
              </w:rPr>
            </w:pPr>
            <w:r w:rsidRPr="00885421">
              <w:rPr>
                <w:rFonts w:ascii="Arial" w:eastAsia="Times New Roman" w:hAnsi="Arial" w:cs="Arial"/>
                <w:b/>
                <w:bCs/>
                <w:sz w:val="24"/>
                <w:szCs w:val="24"/>
                <w:lang w:eastAsia="en-US"/>
              </w:rPr>
              <w:t>2008</w:t>
            </w:r>
          </w:p>
        </w:tc>
        <w:tc>
          <w:tcPr>
            <w:tcW w:w="750" w:type="dxa"/>
            <w:tcBorders>
              <w:top w:val="single" w:sz="8" w:space="0" w:color="FFFFFF"/>
              <w:left w:val="nil"/>
              <w:bottom w:val="single" w:sz="12" w:space="0" w:color="FFFFFF"/>
              <w:right w:val="single" w:sz="8" w:space="0" w:color="FFFFFF"/>
            </w:tcBorders>
            <w:shd w:val="clear" w:color="000000" w:fill="BBE0E3"/>
            <w:hideMark/>
          </w:tcPr>
          <w:p w:rsidR="004B0C66" w:rsidRPr="00885421" w:rsidRDefault="004B0C66" w:rsidP="00885421">
            <w:pPr>
              <w:jc w:val="center"/>
              <w:rPr>
                <w:rFonts w:ascii="Arial" w:eastAsia="Times New Roman" w:hAnsi="Arial" w:cs="Arial"/>
                <w:b/>
                <w:bCs/>
                <w:sz w:val="24"/>
                <w:szCs w:val="24"/>
                <w:lang w:eastAsia="en-US"/>
              </w:rPr>
            </w:pPr>
            <w:r w:rsidRPr="00885421">
              <w:rPr>
                <w:rFonts w:ascii="Arial" w:eastAsia="Times New Roman" w:hAnsi="Arial" w:cs="Arial"/>
                <w:b/>
                <w:bCs/>
                <w:sz w:val="24"/>
                <w:szCs w:val="24"/>
                <w:lang w:eastAsia="en-US"/>
              </w:rPr>
              <w:t>2009</w:t>
            </w:r>
          </w:p>
        </w:tc>
        <w:tc>
          <w:tcPr>
            <w:tcW w:w="750" w:type="dxa"/>
            <w:tcBorders>
              <w:top w:val="single" w:sz="8" w:space="0" w:color="FFFFFF"/>
              <w:left w:val="nil"/>
              <w:bottom w:val="single" w:sz="12" w:space="0" w:color="FFFFFF"/>
              <w:right w:val="single" w:sz="8" w:space="0" w:color="FFFFFF"/>
            </w:tcBorders>
            <w:shd w:val="clear" w:color="000000" w:fill="BBE0E3"/>
            <w:hideMark/>
          </w:tcPr>
          <w:p w:rsidR="004B0C66" w:rsidRPr="00885421" w:rsidRDefault="004B0C66" w:rsidP="00885421">
            <w:pPr>
              <w:jc w:val="center"/>
              <w:rPr>
                <w:rFonts w:ascii="Arial" w:eastAsia="Times New Roman" w:hAnsi="Arial" w:cs="Arial"/>
                <w:b/>
                <w:bCs/>
                <w:sz w:val="24"/>
                <w:szCs w:val="24"/>
                <w:lang w:eastAsia="en-US"/>
              </w:rPr>
            </w:pPr>
            <w:r w:rsidRPr="00885421">
              <w:rPr>
                <w:rFonts w:ascii="Arial" w:eastAsia="Times New Roman" w:hAnsi="Arial" w:cs="Arial"/>
                <w:b/>
                <w:bCs/>
                <w:sz w:val="24"/>
                <w:szCs w:val="24"/>
                <w:lang w:eastAsia="en-US"/>
              </w:rPr>
              <w:t>2010</w:t>
            </w:r>
          </w:p>
        </w:tc>
        <w:tc>
          <w:tcPr>
            <w:tcW w:w="750" w:type="dxa"/>
            <w:tcBorders>
              <w:top w:val="single" w:sz="8" w:space="0" w:color="FFFFFF"/>
              <w:left w:val="nil"/>
              <w:bottom w:val="single" w:sz="12" w:space="0" w:color="FFFFFF"/>
              <w:right w:val="single" w:sz="8" w:space="0" w:color="FFFFFF"/>
            </w:tcBorders>
            <w:shd w:val="clear" w:color="000000" w:fill="BBE0E3"/>
            <w:hideMark/>
          </w:tcPr>
          <w:p w:rsidR="004B0C66" w:rsidRPr="00885421" w:rsidRDefault="004B0C66" w:rsidP="00885421">
            <w:pPr>
              <w:jc w:val="center"/>
              <w:rPr>
                <w:rFonts w:ascii="Arial" w:eastAsia="Times New Roman" w:hAnsi="Arial" w:cs="Arial"/>
                <w:b/>
                <w:bCs/>
                <w:sz w:val="24"/>
                <w:szCs w:val="24"/>
                <w:lang w:eastAsia="en-US"/>
              </w:rPr>
            </w:pPr>
            <w:r w:rsidRPr="00885421">
              <w:rPr>
                <w:rFonts w:ascii="Arial" w:eastAsia="Times New Roman" w:hAnsi="Arial" w:cs="Arial"/>
                <w:b/>
                <w:bCs/>
                <w:sz w:val="24"/>
                <w:szCs w:val="24"/>
                <w:lang w:eastAsia="en-US"/>
              </w:rPr>
              <w:t>2011</w:t>
            </w:r>
          </w:p>
        </w:tc>
        <w:tc>
          <w:tcPr>
            <w:tcW w:w="750" w:type="dxa"/>
            <w:tcBorders>
              <w:top w:val="single" w:sz="8" w:space="0" w:color="FFFFFF"/>
              <w:left w:val="nil"/>
              <w:bottom w:val="single" w:sz="12" w:space="0" w:color="FFFFFF"/>
              <w:right w:val="single" w:sz="8" w:space="0" w:color="FFFFFF"/>
            </w:tcBorders>
            <w:shd w:val="clear" w:color="000000" w:fill="BBE0E3"/>
          </w:tcPr>
          <w:p w:rsidR="004B0C66" w:rsidRPr="004B0C66" w:rsidRDefault="004B0C66" w:rsidP="00885421">
            <w:pPr>
              <w:jc w:val="center"/>
              <w:rPr>
                <w:rFonts w:ascii="Arial" w:eastAsia="Times New Roman" w:hAnsi="Arial" w:cs="Arial"/>
                <w:b/>
                <w:bCs/>
                <w:sz w:val="24"/>
                <w:szCs w:val="24"/>
                <w:lang w:val="id-ID" w:eastAsia="en-US"/>
              </w:rPr>
            </w:pPr>
            <w:r>
              <w:rPr>
                <w:rFonts w:ascii="Arial" w:eastAsia="Times New Roman" w:hAnsi="Arial" w:cs="Arial"/>
                <w:b/>
                <w:bCs/>
                <w:sz w:val="24"/>
                <w:szCs w:val="24"/>
                <w:lang w:val="id-ID" w:eastAsia="en-US"/>
              </w:rPr>
              <w:t>2012</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E7F3F4"/>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Member</w:t>
            </w:r>
          </w:p>
        </w:tc>
        <w:tc>
          <w:tcPr>
            <w:tcW w:w="915"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210</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214</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271</w:t>
            </w:r>
          </w:p>
        </w:tc>
        <w:tc>
          <w:tcPr>
            <w:tcW w:w="750" w:type="dxa"/>
            <w:tcBorders>
              <w:top w:val="nil"/>
              <w:left w:val="nil"/>
              <w:bottom w:val="single" w:sz="8" w:space="0" w:color="FFFFFF"/>
              <w:right w:val="single" w:sz="8" w:space="0" w:color="FFFFFF"/>
            </w:tcBorders>
            <w:shd w:val="clear" w:color="000000" w:fill="E7F3F4"/>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460</w:t>
            </w:r>
          </w:p>
        </w:tc>
        <w:tc>
          <w:tcPr>
            <w:tcW w:w="750" w:type="dxa"/>
            <w:tcBorders>
              <w:top w:val="nil"/>
              <w:left w:val="nil"/>
              <w:bottom w:val="single" w:sz="8" w:space="0" w:color="FFFFFF"/>
              <w:right w:val="single" w:sz="8" w:space="0" w:color="FFFFFF"/>
            </w:tcBorders>
            <w:shd w:val="clear" w:color="000000" w:fill="E7F3F4"/>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538</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F3F9FA"/>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Senior M </w:t>
            </w:r>
          </w:p>
        </w:tc>
        <w:tc>
          <w:tcPr>
            <w:tcW w:w="915"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5</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8</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8</w:t>
            </w:r>
          </w:p>
        </w:tc>
        <w:tc>
          <w:tcPr>
            <w:tcW w:w="750" w:type="dxa"/>
            <w:tcBorders>
              <w:top w:val="nil"/>
              <w:left w:val="nil"/>
              <w:bottom w:val="single" w:sz="8" w:space="0" w:color="FFFFFF"/>
              <w:right w:val="single" w:sz="8" w:space="0" w:color="FFFFFF"/>
            </w:tcBorders>
            <w:shd w:val="clear" w:color="000000" w:fill="F3F9FA"/>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8</w:t>
            </w:r>
          </w:p>
        </w:tc>
        <w:tc>
          <w:tcPr>
            <w:tcW w:w="750" w:type="dxa"/>
            <w:tcBorders>
              <w:top w:val="nil"/>
              <w:left w:val="nil"/>
              <w:bottom w:val="single" w:sz="8" w:space="0" w:color="FFFFFF"/>
              <w:right w:val="single" w:sz="8" w:space="0" w:color="FFFFFF"/>
            </w:tcBorders>
            <w:shd w:val="clear" w:color="000000" w:fill="F3F9FA"/>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9</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E7F3F4"/>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Student M </w:t>
            </w:r>
          </w:p>
        </w:tc>
        <w:tc>
          <w:tcPr>
            <w:tcW w:w="915"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19</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56</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99</w:t>
            </w:r>
          </w:p>
        </w:tc>
        <w:tc>
          <w:tcPr>
            <w:tcW w:w="750" w:type="dxa"/>
            <w:tcBorders>
              <w:top w:val="nil"/>
              <w:left w:val="nil"/>
              <w:bottom w:val="single" w:sz="8" w:space="0" w:color="FFFFFF"/>
              <w:right w:val="single" w:sz="8" w:space="0" w:color="FFFFFF"/>
            </w:tcBorders>
            <w:shd w:val="clear" w:color="000000" w:fill="E7F3F4"/>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115</w:t>
            </w:r>
          </w:p>
        </w:tc>
        <w:tc>
          <w:tcPr>
            <w:tcW w:w="750" w:type="dxa"/>
            <w:tcBorders>
              <w:top w:val="nil"/>
              <w:left w:val="nil"/>
              <w:bottom w:val="single" w:sz="8" w:space="0" w:color="FFFFFF"/>
              <w:right w:val="single" w:sz="8" w:space="0" w:color="FFFFFF"/>
            </w:tcBorders>
            <w:shd w:val="clear" w:color="000000" w:fill="E7F3F4"/>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264</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F3F9FA"/>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GSM </w:t>
            </w:r>
          </w:p>
        </w:tc>
        <w:tc>
          <w:tcPr>
            <w:tcW w:w="915"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24</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38</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82</w:t>
            </w:r>
          </w:p>
        </w:tc>
        <w:tc>
          <w:tcPr>
            <w:tcW w:w="750" w:type="dxa"/>
            <w:tcBorders>
              <w:top w:val="nil"/>
              <w:left w:val="nil"/>
              <w:bottom w:val="single" w:sz="8" w:space="0" w:color="FFFFFF"/>
              <w:right w:val="single" w:sz="8" w:space="0" w:color="FFFFFF"/>
            </w:tcBorders>
            <w:shd w:val="clear" w:color="000000" w:fill="F3F9FA"/>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91</w:t>
            </w:r>
          </w:p>
        </w:tc>
        <w:tc>
          <w:tcPr>
            <w:tcW w:w="750" w:type="dxa"/>
            <w:tcBorders>
              <w:top w:val="nil"/>
              <w:left w:val="nil"/>
              <w:bottom w:val="single" w:sz="8" w:space="0" w:color="FFFFFF"/>
              <w:right w:val="single" w:sz="8" w:space="0" w:color="FFFFFF"/>
            </w:tcBorders>
            <w:shd w:val="clear" w:color="000000" w:fill="F3F9FA"/>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145</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E7F3F4"/>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AM </w:t>
            </w:r>
          </w:p>
        </w:tc>
        <w:tc>
          <w:tcPr>
            <w:tcW w:w="915"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13</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16</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18</w:t>
            </w:r>
          </w:p>
        </w:tc>
        <w:tc>
          <w:tcPr>
            <w:tcW w:w="750" w:type="dxa"/>
            <w:tcBorders>
              <w:top w:val="nil"/>
              <w:left w:val="nil"/>
              <w:bottom w:val="single" w:sz="8" w:space="0" w:color="FFFFFF"/>
              <w:right w:val="single" w:sz="8" w:space="0" w:color="FFFFFF"/>
            </w:tcBorders>
            <w:shd w:val="clear" w:color="000000" w:fill="E7F3F4"/>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26</w:t>
            </w:r>
          </w:p>
        </w:tc>
        <w:tc>
          <w:tcPr>
            <w:tcW w:w="750" w:type="dxa"/>
            <w:tcBorders>
              <w:top w:val="nil"/>
              <w:left w:val="nil"/>
              <w:bottom w:val="single" w:sz="8" w:space="0" w:color="FFFFFF"/>
              <w:right w:val="single" w:sz="8" w:space="0" w:color="FFFFFF"/>
            </w:tcBorders>
            <w:shd w:val="clear" w:color="000000" w:fill="E7F3F4"/>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25</w:t>
            </w:r>
          </w:p>
        </w:tc>
      </w:tr>
      <w:tr w:rsidR="004B0C66" w:rsidRPr="00885421" w:rsidTr="004B0C66">
        <w:trPr>
          <w:trHeight w:val="315"/>
        </w:trPr>
        <w:tc>
          <w:tcPr>
            <w:tcW w:w="2842" w:type="dxa"/>
            <w:tcBorders>
              <w:top w:val="nil"/>
              <w:left w:val="single" w:sz="8" w:space="0" w:color="FFFFFF"/>
              <w:bottom w:val="single" w:sz="8" w:space="0" w:color="FFFFFF"/>
              <w:right w:val="single" w:sz="8" w:space="0" w:color="FFFFFF"/>
            </w:tcBorders>
            <w:shd w:val="clear" w:color="000000" w:fill="F3F9FA"/>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Fellow  </w:t>
            </w:r>
          </w:p>
        </w:tc>
        <w:tc>
          <w:tcPr>
            <w:tcW w:w="915"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F3F9FA"/>
            <w:hideMark/>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F3F9FA"/>
          </w:tcPr>
          <w:p w:rsidR="004B0C66" w:rsidRPr="004B0C66" w:rsidRDefault="004B0C66">
            <w:pPr>
              <w:jc w:val="center"/>
              <w:rPr>
                <w:rFonts w:ascii="Arial" w:eastAsia="Times New Roman" w:hAnsi="Arial" w:cs="Arial"/>
                <w:color w:val="000000"/>
                <w:sz w:val="24"/>
                <w:szCs w:val="24"/>
                <w:lang w:eastAsia="en-US"/>
              </w:rPr>
            </w:pPr>
            <w:r w:rsidRPr="004B0C66">
              <w:rPr>
                <w:rFonts w:ascii="Arial" w:eastAsia="Times New Roman" w:hAnsi="Arial" w:cs="Arial"/>
                <w:color w:val="000000"/>
                <w:sz w:val="24"/>
                <w:szCs w:val="24"/>
                <w:lang w:eastAsia="en-US"/>
              </w:rPr>
              <w:t>0</w:t>
            </w:r>
          </w:p>
        </w:tc>
      </w:tr>
      <w:tr w:rsidR="004B0C66" w:rsidRPr="00885421" w:rsidTr="004B0C66">
        <w:trPr>
          <w:trHeight w:val="315"/>
        </w:trPr>
        <w:tc>
          <w:tcPr>
            <w:tcW w:w="2842" w:type="dxa"/>
            <w:tcBorders>
              <w:top w:val="nil"/>
              <w:left w:val="single" w:sz="8" w:space="0" w:color="FFFFFF"/>
              <w:bottom w:val="single" w:sz="8" w:space="0" w:color="FFFFFF"/>
              <w:right w:val="single" w:sz="8" w:space="0" w:color="FFFFFF"/>
            </w:tcBorders>
            <w:shd w:val="clear" w:color="000000" w:fill="E7F3F4"/>
            <w:hideMark/>
          </w:tcPr>
          <w:p w:rsidR="004B0C66" w:rsidRPr="00885421" w:rsidRDefault="004B0C66" w:rsidP="00885421">
            <w:pP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 xml:space="preserve">Honorary </w:t>
            </w:r>
          </w:p>
        </w:tc>
        <w:tc>
          <w:tcPr>
            <w:tcW w:w="915"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E7F3F4"/>
            <w:hideMark/>
          </w:tcPr>
          <w:p w:rsidR="004B0C66" w:rsidRPr="00885421" w:rsidRDefault="004B0C66" w:rsidP="00885421">
            <w:pPr>
              <w:jc w:val="center"/>
              <w:rPr>
                <w:rFonts w:ascii="Arial" w:eastAsia="Times New Roman" w:hAnsi="Arial" w:cs="Arial"/>
                <w:color w:val="000000"/>
                <w:sz w:val="24"/>
                <w:szCs w:val="24"/>
                <w:lang w:eastAsia="en-US"/>
              </w:rPr>
            </w:pPr>
            <w:r w:rsidRPr="00885421">
              <w:rPr>
                <w:rFonts w:ascii="Arial" w:eastAsia="Times New Roman" w:hAnsi="Arial" w:cs="Arial"/>
                <w:color w:val="000000"/>
                <w:sz w:val="24"/>
                <w:szCs w:val="24"/>
                <w:lang w:eastAsia="en-US"/>
              </w:rPr>
              <w:t>0</w:t>
            </w:r>
          </w:p>
        </w:tc>
        <w:tc>
          <w:tcPr>
            <w:tcW w:w="750" w:type="dxa"/>
            <w:tcBorders>
              <w:top w:val="nil"/>
              <w:left w:val="nil"/>
              <w:bottom w:val="single" w:sz="8" w:space="0" w:color="FFFFFF"/>
              <w:right w:val="single" w:sz="8" w:space="0" w:color="FFFFFF"/>
            </w:tcBorders>
            <w:shd w:val="clear" w:color="000000" w:fill="E7F3F4"/>
          </w:tcPr>
          <w:p w:rsidR="004B0C66" w:rsidRPr="004B0C66" w:rsidRDefault="004B0C66" w:rsidP="00885421">
            <w:pPr>
              <w:jc w:val="center"/>
              <w:rPr>
                <w:rFonts w:ascii="Arial" w:eastAsia="Times New Roman" w:hAnsi="Arial" w:cs="Arial"/>
                <w:color w:val="000000"/>
                <w:sz w:val="24"/>
                <w:szCs w:val="24"/>
                <w:lang w:val="id-ID" w:eastAsia="en-US"/>
              </w:rPr>
            </w:pPr>
            <w:r>
              <w:rPr>
                <w:rFonts w:ascii="Arial" w:eastAsia="Times New Roman" w:hAnsi="Arial" w:cs="Arial"/>
                <w:color w:val="000000"/>
                <w:sz w:val="24"/>
                <w:szCs w:val="24"/>
                <w:lang w:val="id-ID" w:eastAsia="en-US"/>
              </w:rPr>
              <w:t>0</w:t>
            </w:r>
          </w:p>
        </w:tc>
      </w:tr>
      <w:tr w:rsidR="004B0C66" w:rsidRPr="00885421" w:rsidTr="004B0C66">
        <w:trPr>
          <w:trHeight w:val="345"/>
        </w:trPr>
        <w:tc>
          <w:tcPr>
            <w:tcW w:w="2842" w:type="dxa"/>
            <w:tcBorders>
              <w:top w:val="nil"/>
              <w:left w:val="single" w:sz="8" w:space="0" w:color="FFFFFF"/>
              <w:bottom w:val="single" w:sz="8" w:space="0" w:color="FFFFFF"/>
              <w:right w:val="single" w:sz="8" w:space="0" w:color="FFFFFF"/>
            </w:tcBorders>
            <w:shd w:val="clear" w:color="000000" w:fill="F3F9FA"/>
            <w:hideMark/>
          </w:tcPr>
          <w:p w:rsidR="004B0C66" w:rsidRPr="00885421" w:rsidRDefault="004B0C66" w:rsidP="00885421">
            <w:pPr>
              <w:rPr>
                <w:rFonts w:ascii="Arial" w:eastAsia="Times New Roman" w:hAnsi="Arial" w:cs="Arial"/>
                <w:b/>
                <w:color w:val="000000"/>
                <w:sz w:val="24"/>
                <w:szCs w:val="24"/>
                <w:lang w:eastAsia="en-US"/>
              </w:rPr>
            </w:pPr>
            <w:r w:rsidRPr="00885421">
              <w:rPr>
                <w:rFonts w:ascii="Arial" w:eastAsia="Times New Roman" w:hAnsi="Arial" w:cs="Arial"/>
                <w:b/>
                <w:color w:val="000000"/>
                <w:sz w:val="24"/>
                <w:szCs w:val="24"/>
                <w:lang w:eastAsia="en-US"/>
              </w:rPr>
              <w:t xml:space="preserve">Total </w:t>
            </w:r>
          </w:p>
        </w:tc>
        <w:tc>
          <w:tcPr>
            <w:tcW w:w="915"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b/>
                <w:color w:val="000000"/>
                <w:sz w:val="24"/>
                <w:szCs w:val="24"/>
                <w:lang w:eastAsia="en-US"/>
              </w:rPr>
            </w:pPr>
            <w:r w:rsidRPr="00885421">
              <w:rPr>
                <w:rFonts w:ascii="Arial" w:eastAsia="Times New Roman" w:hAnsi="Arial" w:cs="Arial"/>
                <w:b/>
                <w:color w:val="000000"/>
                <w:sz w:val="24"/>
                <w:szCs w:val="24"/>
                <w:lang w:eastAsia="en-US"/>
              </w:rPr>
              <w:t>271</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b/>
                <w:color w:val="000000"/>
                <w:sz w:val="24"/>
                <w:szCs w:val="24"/>
                <w:lang w:eastAsia="en-US"/>
              </w:rPr>
            </w:pPr>
            <w:r w:rsidRPr="00885421">
              <w:rPr>
                <w:rFonts w:ascii="Arial" w:eastAsia="Times New Roman" w:hAnsi="Arial" w:cs="Arial"/>
                <w:b/>
                <w:color w:val="000000"/>
                <w:sz w:val="24"/>
                <w:szCs w:val="24"/>
                <w:lang w:eastAsia="en-US"/>
              </w:rPr>
              <w:t>332</w:t>
            </w:r>
          </w:p>
        </w:tc>
        <w:tc>
          <w:tcPr>
            <w:tcW w:w="750" w:type="dxa"/>
            <w:tcBorders>
              <w:top w:val="nil"/>
              <w:left w:val="nil"/>
              <w:bottom w:val="single" w:sz="8" w:space="0" w:color="FFFFFF"/>
              <w:right w:val="single" w:sz="8" w:space="0" w:color="FFFFFF"/>
            </w:tcBorders>
            <w:shd w:val="clear" w:color="000000" w:fill="F3F9FA"/>
            <w:hideMark/>
          </w:tcPr>
          <w:p w:rsidR="004B0C66" w:rsidRPr="00885421" w:rsidRDefault="004B0C66" w:rsidP="00885421">
            <w:pPr>
              <w:jc w:val="center"/>
              <w:rPr>
                <w:rFonts w:ascii="Arial" w:eastAsia="Times New Roman" w:hAnsi="Arial" w:cs="Arial"/>
                <w:b/>
                <w:color w:val="000000"/>
                <w:sz w:val="24"/>
                <w:szCs w:val="24"/>
                <w:lang w:eastAsia="en-US"/>
              </w:rPr>
            </w:pPr>
            <w:r w:rsidRPr="00885421">
              <w:rPr>
                <w:rFonts w:ascii="Arial" w:eastAsia="Times New Roman" w:hAnsi="Arial" w:cs="Arial"/>
                <w:b/>
                <w:color w:val="000000"/>
                <w:sz w:val="24"/>
                <w:szCs w:val="24"/>
                <w:lang w:eastAsia="en-US"/>
              </w:rPr>
              <w:t>478</w:t>
            </w:r>
          </w:p>
        </w:tc>
        <w:tc>
          <w:tcPr>
            <w:tcW w:w="750" w:type="dxa"/>
            <w:tcBorders>
              <w:top w:val="nil"/>
              <w:left w:val="nil"/>
              <w:bottom w:val="single" w:sz="8" w:space="0" w:color="FFFFFF"/>
              <w:right w:val="single" w:sz="8" w:space="0" w:color="FFFFFF"/>
            </w:tcBorders>
            <w:shd w:val="clear" w:color="000000" w:fill="F3F9FA"/>
            <w:hideMark/>
          </w:tcPr>
          <w:p w:rsidR="004B0C66" w:rsidRPr="004B0C66" w:rsidRDefault="004B0C66" w:rsidP="00885421">
            <w:pPr>
              <w:jc w:val="center"/>
              <w:rPr>
                <w:rFonts w:ascii="Arial" w:eastAsia="Times New Roman" w:hAnsi="Arial" w:cs="Arial"/>
                <w:b/>
                <w:color w:val="000000"/>
                <w:sz w:val="24"/>
                <w:szCs w:val="24"/>
                <w:lang w:val="id-ID" w:eastAsia="en-US"/>
              </w:rPr>
            </w:pPr>
            <w:r>
              <w:rPr>
                <w:rFonts w:ascii="Arial" w:eastAsia="Times New Roman" w:hAnsi="Arial" w:cs="Arial"/>
                <w:b/>
                <w:color w:val="000000"/>
                <w:sz w:val="24"/>
                <w:szCs w:val="24"/>
                <w:lang w:val="id-ID" w:eastAsia="en-US"/>
              </w:rPr>
              <w:t>700</w:t>
            </w:r>
          </w:p>
        </w:tc>
        <w:tc>
          <w:tcPr>
            <w:tcW w:w="750" w:type="dxa"/>
            <w:tcBorders>
              <w:top w:val="nil"/>
              <w:left w:val="nil"/>
              <w:bottom w:val="single" w:sz="8" w:space="0" w:color="FFFFFF"/>
              <w:right w:val="single" w:sz="8" w:space="0" w:color="FFFFFF"/>
            </w:tcBorders>
            <w:shd w:val="clear" w:color="000000" w:fill="F3F9FA"/>
          </w:tcPr>
          <w:p w:rsidR="004B0C66" w:rsidRPr="004B0C66" w:rsidRDefault="004B0C66" w:rsidP="00885421">
            <w:pPr>
              <w:jc w:val="center"/>
              <w:rPr>
                <w:rFonts w:ascii="Arial" w:eastAsia="Times New Roman" w:hAnsi="Arial" w:cs="Arial"/>
                <w:b/>
                <w:color w:val="000000"/>
                <w:sz w:val="24"/>
                <w:szCs w:val="24"/>
                <w:lang w:val="id-ID" w:eastAsia="en-US"/>
              </w:rPr>
            </w:pPr>
            <w:r>
              <w:rPr>
                <w:rFonts w:ascii="Arial" w:eastAsia="Times New Roman" w:hAnsi="Arial" w:cs="Arial"/>
                <w:b/>
                <w:color w:val="000000"/>
                <w:sz w:val="24"/>
                <w:szCs w:val="24"/>
                <w:lang w:val="id-ID" w:eastAsia="en-US"/>
              </w:rPr>
              <w:t>981</w:t>
            </w:r>
          </w:p>
        </w:tc>
      </w:tr>
    </w:tbl>
    <w:p w:rsidR="005F5EF6" w:rsidRDefault="00F154D4" w:rsidP="005F5EF6">
      <w:pPr>
        <w:snapToGrid w:val="0"/>
        <w:spacing w:line="180" w:lineRule="atLeast"/>
        <w:ind w:left="720"/>
        <w:jc w:val="both"/>
        <w:rPr>
          <w:lang w:val="id-ID"/>
        </w:rPr>
      </w:pPr>
      <w:r>
        <w:t>201</w:t>
      </w:r>
      <w:r w:rsidR="004B0C66">
        <w:rPr>
          <w:lang w:val="id-ID"/>
        </w:rPr>
        <w:t>2</w:t>
      </w:r>
      <w:r>
        <w:t xml:space="preserve">: SAMIEEE </w:t>
      </w:r>
      <w:r w:rsidR="004B0C66">
        <w:rPr>
          <w:lang w:val="id-ID"/>
        </w:rPr>
        <w:t>31 Des</w:t>
      </w:r>
      <w:r>
        <w:t xml:space="preserve"> 201</w:t>
      </w:r>
      <w:r w:rsidR="004B0C66">
        <w:rPr>
          <w:lang w:val="id-ID"/>
        </w:rPr>
        <w:t>2</w:t>
      </w:r>
    </w:p>
    <w:p w:rsidR="00D80EF0" w:rsidRDefault="00D80EF0" w:rsidP="005F5EF6">
      <w:pPr>
        <w:snapToGrid w:val="0"/>
        <w:spacing w:line="180" w:lineRule="atLeast"/>
        <w:ind w:left="720"/>
        <w:jc w:val="both"/>
        <w:rPr>
          <w:lang w:val="id-ID"/>
        </w:rPr>
      </w:pPr>
    </w:p>
    <w:p w:rsidR="00D80EF0" w:rsidRDefault="00D80EF0" w:rsidP="005F5EF6">
      <w:pPr>
        <w:snapToGrid w:val="0"/>
        <w:spacing w:line="180" w:lineRule="atLeast"/>
        <w:ind w:left="720"/>
        <w:jc w:val="both"/>
        <w:rPr>
          <w:lang w:val="id-ID"/>
        </w:rPr>
      </w:pPr>
      <w:r w:rsidRPr="00D80EF0">
        <w:rPr>
          <w:noProof/>
          <w:lang w:val="id-ID" w:eastAsia="id-ID"/>
        </w:rPr>
        <w:drawing>
          <wp:inline distT="0" distB="0" distL="0" distR="0">
            <wp:extent cx="3800475" cy="30670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0EF0" w:rsidRPr="004B0C66" w:rsidRDefault="00D80EF0" w:rsidP="005F5EF6">
      <w:pPr>
        <w:snapToGrid w:val="0"/>
        <w:spacing w:line="180" w:lineRule="atLeast"/>
        <w:ind w:left="720"/>
        <w:jc w:val="both"/>
        <w:rPr>
          <w:lang w:val="id-ID"/>
        </w:rPr>
      </w:pPr>
    </w:p>
    <w:p w:rsidR="00885421" w:rsidRDefault="00885421" w:rsidP="005F5EF6">
      <w:pPr>
        <w:snapToGrid w:val="0"/>
        <w:spacing w:line="180" w:lineRule="atLeast"/>
        <w:ind w:left="720"/>
        <w:jc w:val="both"/>
      </w:pPr>
    </w:p>
    <w:p w:rsidR="00373C07" w:rsidRPr="00F154D4" w:rsidRDefault="00373C07" w:rsidP="001D7F53">
      <w:pPr>
        <w:numPr>
          <w:ilvl w:val="0"/>
          <w:numId w:val="1"/>
        </w:numPr>
        <w:snapToGrid w:val="0"/>
        <w:spacing w:line="180" w:lineRule="atLeast"/>
        <w:jc w:val="both"/>
        <w:rPr>
          <w:b/>
          <w:sz w:val="24"/>
        </w:rPr>
      </w:pPr>
      <w:r w:rsidRPr="00F154D4">
        <w:rPr>
          <w:rFonts w:hint="eastAsia"/>
          <w:b/>
          <w:sz w:val="24"/>
        </w:rPr>
        <w:t>Summary and e</w:t>
      </w:r>
      <w:r w:rsidRPr="00F154D4">
        <w:rPr>
          <w:b/>
          <w:sz w:val="24"/>
        </w:rPr>
        <w:t xml:space="preserve">vidence of </w:t>
      </w:r>
      <w:r w:rsidRPr="00F154D4">
        <w:rPr>
          <w:rFonts w:hint="eastAsia"/>
          <w:b/>
          <w:sz w:val="24"/>
        </w:rPr>
        <w:t xml:space="preserve">work done </w:t>
      </w:r>
      <w:r w:rsidRPr="00F154D4">
        <w:rPr>
          <w:b/>
          <w:sz w:val="24"/>
        </w:rPr>
        <w:t>to improve the value of membership, which leads to retention and growth of</w:t>
      </w:r>
      <w:r w:rsidRPr="00F154D4">
        <w:rPr>
          <w:rFonts w:hint="eastAsia"/>
          <w:b/>
          <w:sz w:val="24"/>
        </w:rPr>
        <w:t xml:space="preserve"> </w:t>
      </w:r>
      <w:r w:rsidRPr="00F154D4">
        <w:rPr>
          <w:b/>
          <w:sz w:val="24"/>
        </w:rPr>
        <w:t>members</w:t>
      </w:r>
    </w:p>
    <w:p w:rsidR="00562B1B" w:rsidRDefault="00562B1B">
      <w:pPr>
        <w:jc w:val="both"/>
        <w:rPr>
          <w:rFonts w:eastAsia="Malgun Gothic"/>
          <w:b/>
          <w:lang w:eastAsia="ko-KR"/>
        </w:rPr>
      </w:pPr>
    </w:p>
    <w:p w:rsidR="00894705" w:rsidRPr="00AD3A33" w:rsidRDefault="0084617C" w:rsidP="0084617C">
      <w:pPr>
        <w:ind w:left="720"/>
        <w:jc w:val="both"/>
        <w:rPr>
          <w:rFonts w:eastAsia="Malgun Gothic"/>
          <w:lang w:val="id-ID" w:eastAsia="ko-KR"/>
        </w:rPr>
      </w:pPr>
      <w:r w:rsidRPr="00AD3A33">
        <w:rPr>
          <w:rFonts w:eastAsia="Malgun Gothic"/>
          <w:lang w:val="id-ID" w:eastAsia="ko-KR"/>
        </w:rPr>
        <w:t xml:space="preserve">Create many activity includng conference, tutorial, workshop, and offer free or special discount for members  and publish all event to public as promote IEEE. </w:t>
      </w:r>
    </w:p>
    <w:p w:rsidR="008B66C9" w:rsidRPr="00C2286C" w:rsidRDefault="008B66C9" w:rsidP="008B66C9">
      <w:pPr>
        <w:pStyle w:val="ListParagraph"/>
        <w:numPr>
          <w:ilvl w:val="1"/>
          <w:numId w:val="17"/>
        </w:numPr>
        <w:rPr>
          <w:b/>
        </w:rPr>
      </w:pPr>
      <w:r w:rsidRPr="00C2286C">
        <w:rPr>
          <w:b/>
        </w:rPr>
        <w:t>Course on Small Cell</w:t>
      </w:r>
    </w:p>
    <w:p w:rsidR="008B66C9" w:rsidRDefault="008B66C9" w:rsidP="008B66C9">
      <w:pPr>
        <w:ind w:left="2977" w:hanging="1559"/>
      </w:pPr>
      <w:r>
        <w:t>Venue</w:t>
      </w:r>
      <w:r>
        <w:tab/>
        <w:t>: Institut Teknologi Telkom, Bandung</w:t>
      </w:r>
    </w:p>
    <w:p w:rsidR="008B66C9" w:rsidRDefault="008B66C9" w:rsidP="008B66C9">
      <w:pPr>
        <w:ind w:left="2977" w:hanging="1559"/>
      </w:pPr>
      <w:r>
        <w:t>Date</w:t>
      </w:r>
      <w:r>
        <w:tab/>
        <w:t>: 14 April 2012</w:t>
      </w:r>
    </w:p>
    <w:p w:rsidR="008B66C9" w:rsidRDefault="008B66C9" w:rsidP="008B66C9">
      <w:pPr>
        <w:ind w:left="2977" w:hanging="1559"/>
      </w:pPr>
      <w:r>
        <w:t>Speaker</w:t>
      </w:r>
      <w:r>
        <w:tab/>
        <w:t>: Arief Hamdani Gunawan, Anto Sihombing, Kuncoro Wastuwibowo</w:t>
      </w:r>
    </w:p>
    <w:p w:rsidR="008B66C9" w:rsidRDefault="008B66C9" w:rsidP="008B66C9">
      <w:pPr>
        <w:ind w:left="2977" w:hanging="1559"/>
      </w:pPr>
      <w:r>
        <w:t xml:space="preserve">Organized by </w:t>
      </w:r>
      <w:r>
        <w:rPr>
          <w:lang w:val="id-ID"/>
        </w:rPr>
        <w:tab/>
      </w:r>
      <w:r>
        <w:t>: Indonesia Section, COMSOC Chapter, Institut Teknologi Telkom</w:t>
      </w:r>
    </w:p>
    <w:p w:rsidR="008B66C9" w:rsidRPr="00BD54EF" w:rsidRDefault="008B66C9" w:rsidP="008B66C9">
      <w:pPr>
        <w:ind w:left="2977" w:hanging="1559"/>
        <w:rPr>
          <w:lang w:val="id-ID"/>
        </w:rPr>
      </w:pPr>
      <w:r>
        <w:t xml:space="preserve">Attendance     </w:t>
      </w:r>
      <w:r>
        <w:rPr>
          <w:lang w:val="id-ID"/>
        </w:rPr>
        <w:tab/>
      </w:r>
      <w:r>
        <w:t>: 10 members</w:t>
      </w:r>
      <w:r>
        <w:rPr>
          <w:lang w:val="id-ID"/>
        </w:rPr>
        <w:t>, 190 non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Small Cell, Update from Small Cell Forum Cognitive Radio</w:t>
      </w:r>
    </w:p>
    <w:p w:rsidR="008B66C9" w:rsidRDefault="008B66C9" w:rsidP="008B66C9">
      <w:pPr>
        <w:ind w:left="2977" w:hanging="1559"/>
        <w:rPr>
          <w:b/>
        </w:rPr>
      </w:pPr>
    </w:p>
    <w:p w:rsidR="008B66C9" w:rsidRPr="00C2286C" w:rsidRDefault="008B66C9" w:rsidP="008B66C9">
      <w:pPr>
        <w:pStyle w:val="ListParagraph"/>
        <w:numPr>
          <w:ilvl w:val="1"/>
          <w:numId w:val="17"/>
        </w:numPr>
        <w:rPr>
          <w:b/>
        </w:rPr>
      </w:pPr>
      <w:r w:rsidRPr="00C2286C">
        <w:rPr>
          <w:b/>
        </w:rPr>
        <w:lastRenderedPageBreak/>
        <w:t>IEEE Cloud Computing Lecture</w:t>
      </w:r>
    </w:p>
    <w:p w:rsidR="008B66C9" w:rsidRDefault="008B66C9" w:rsidP="008B66C9">
      <w:pPr>
        <w:ind w:left="2977" w:hanging="1559"/>
      </w:pPr>
      <w:r>
        <w:t>Venue</w:t>
      </w:r>
      <w:r>
        <w:tab/>
        <w:t>: ITB, Bandung</w:t>
      </w:r>
    </w:p>
    <w:p w:rsidR="008B66C9" w:rsidRDefault="008B66C9" w:rsidP="008B66C9">
      <w:pPr>
        <w:ind w:left="2977" w:hanging="1559"/>
      </w:pPr>
      <w:r>
        <w:t>Date</w:t>
      </w:r>
      <w:r>
        <w:tab/>
        <w:t>: 3 August 2012</w:t>
      </w:r>
    </w:p>
    <w:p w:rsidR="008B66C9" w:rsidRDefault="008B66C9" w:rsidP="008B66C9">
      <w:pPr>
        <w:ind w:left="2977" w:hanging="1559"/>
      </w:pPr>
      <w:r>
        <w:t>Speaker</w:t>
      </w:r>
      <w:r>
        <w:tab/>
        <w:t>: Satriyo Dharmanto</w:t>
      </w:r>
    </w:p>
    <w:p w:rsidR="008B66C9" w:rsidRDefault="008B66C9" w:rsidP="008B66C9">
      <w:pPr>
        <w:ind w:left="2977" w:hanging="1559"/>
      </w:pPr>
      <w:r>
        <w:t xml:space="preserve">Organized by </w:t>
      </w:r>
      <w:r>
        <w:rPr>
          <w:lang w:val="id-ID"/>
        </w:rPr>
        <w:tab/>
      </w:r>
      <w:r>
        <w:t>: Indonesia Section, Institut Teknologi Bandung</w:t>
      </w:r>
    </w:p>
    <w:p w:rsidR="008B66C9" w:rsidRPr="00BD54EF" w:rsidRDefault="008B66C9" w:rsidP="008B66C9">
      <w:pPr>
        <w:ind w:left="2977" w:hanging="1559"/>
        <w:rPr>
          <w:lang w:val="id-ID"/>
        </w:rPr>
      </w:pPr>
      <w:r>
        <w:t xml:space="preserve">Attendance     </w:t>
      </w:r>
      <w:r>
        <w:rPr>
          <w:lang w:val="id-ID"/>
        </w:rPr>
        <w:tab/>
      </w:r>
      <w:r>
        <w:t>:</w:t>
      </w:r>
      <w:r>
        <w:rPr>
          <w:lang w:val="id-ID"/>
        </w:rPr>
        <w:t xml:space="preserve"> </w:t>
      </w:r>
      <w:r>
        <w:t>10 members</w:t>
      </w:r>
      <w:r>
        <w:rPr>
          <w:lang w:val="id-ID"/>
        </w:rPr>
        <w:t>, 73 non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Cloud Computing Public Lecture</w:t>
      </w:r>
    </w:p>
    <w:p w:rsidR="008B66C9" w:rsidRDefault="008B66C9" w:rsidP="008B66C9">
      <w:pPr>
        <w:ind w:left="2977" w:hanging="1559"/>
      </w:pPr>
    </w:p>
    <w:p w:rsidR="008B66C9" w:rsidRPr="00C2286C" w:rsidRDefault="008B66C9" w:rsidP="008B66C9">
      <w:pPr>
        <w:pStyle w:val="ListParagraph"/>
        <w:numPr>
          <w:ilvl w:val="1"/>
          <w:numId w:val="17"/>
        </w:numPr>
        <w:rPr>
          <w:b/>
        </w:rPr>
      </w:pPr>
      <w:r w:rsidRPr="00C2286C">
        <w:rPr>
          <w:b/>
        </w:rPr>
        <w:t>Course on Cloud Ecosystem and Cloud Architecture</w:t>
      </w:r>
    </w:p>
    <w:p w:rsidR="008B66C9" w:rsidRDefault="008B66C9" w:rsidP="008B66C9">
      <w:pPr>
        <w:ind w:left="2977" w:hanging="1559"/>
      </w:pPr>
      <w:r>
        <w:t>Venue</w:t>
      </w:r>
      <w:r>
        <w:tab/>
        <w:t>: Institut Teknologi Telkom, Bandung</w:t>
      </w:r>
    </w:p>
    <w:p w:rsidR="008B66C9" w:rsidRDefault="008B66C9" w:rsidP="008B66C9">
      <w:pPr>
        <w:ind w:left="2977" w:hanging="1559"/>
      </w:pPr>
      <w:r>
        <w:t>Date</w:t>
      </w:r>
      <w:r>
        <w:tab/>
        <w:t>: 11 August 2012</w:t>
      </w:r>
    </w:p>
    <w:p w:rsidR="008B66C9" w:rsidRDefault="008B66C9" w:rsidP="008B66C9">
      <w:pPr>
        <w:ind w:left="2977" w:hanging="1559"/>
      </w:pPr>
      <w:r>
        <w:t>Speaker</w:t>
      </w:r>
      <w:r>
        <w:tab/>
        <w:t>: Satriyo Dharmanto, Arief Hamdani Gunawan</w:t>
      </w:r>
    </w:p>
    <w:p w:rsidR="008B66C9" w:rsidRDefault="008B66C9" w:rsidP="008B66C9">
      <w:pPr>
        <w:ind w:left="2977" w:hanging="1559"/>
      </w:pPr>
      <w:r>
        <w:t xml:space="preserve">Organized by </w:t>
      </w:r>
      <w:r>
        <w:rPr>
          <w:lang w:val="id-ID"/>
        </w:rPr>
        <w:tab/>
      </w:r>
      <w:r>
        <w:t>: Indonesia Section, COMSOC Chapter, Institut Teknologi Telkom</w:t>
      </w:r>
    </w:p>
    <w:p w:rsidR="008B66C9" w:rsidRPr="00BD54EF" w:rsidRDefault="008B66C9" w:rsidP="008B66C9">
      <w:pPr>
        <w:ind w:left="2977" w:hanging="1559"/>
        <w:rPr>
          <w:lang w:val="id-ID"/>
        </w:rPr>
      </w:pPr>
      <w:r>
        <w:t xml:space="preserve">Attendance     </w:t>
      </w:r>
      <w:r>
        <w:rPr>
          <w:lang w:val="id-ID"/>
        </w:rPr>
        <w:tab/>
      </w:r>
      <w:r>
        <w:t xml:space="preserve">: </w:t>
      </w:r>
      <w:r>
        <w:rPr>
          <w:lang w:val="id-ID"/>
        </w:rPr>
        <w:t>10 members, 4</w:t>
      </w:r>
      <w:r>
        <w:t xml:space="preserve">0 </w:t>
      </w:r>
      <w:r>
        <w:rPr>
          <w:lang w:val="id-ID"/>
        </w:rPr>
        <w:t xml:space="preserve">non </w:t>
      </w:r>
      <w:r>
        <w:t>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xml:space="preserve">: </w:t>
      </w:r>
      <w:r w:rsidRPr="001B3D33">
        <w:t>Course on Cloud Ecosystem and Cloud Architecture</w:t>
      </w:r>
    </w:p>
    <w:p w:rsidR="008B66C9" w:rsidRDefault="008B66C9" w:rsidP="008B66C9">
      <w:pPr>
        <w:ind w:left="2977" w:hanging="1559"/>
      </w:pPr>
    </w:p>
    <w:p w:rsidR="008B66C9" w:rsidRDefault="008B66C9" w:rsidP="008B66C9">
      <w:pPr>
        <w:ind w:left="2977" w:hanging="1559"/>
      </w:pPr>
    </w:p>
    <w:p w:rsidR="008B66C9" w:rsidRPr="00C2286C" w:rsidRDefault="008B66C9" w:rsidP="008B66C9">
      <w:pPr>
        <w:pStyle w:val="ListParagraph"/>
        <w:numPr>
          <w:ilvl w:val="1"/>
          <w:numId w:val="17"/>
        </w:numPr>
        <w:rPr>
          <w:b/>
        </w:rPr>
      </w:pPr>
      <w:r w:rsidRPr="00C2286C">
        <w:rPr>
          <w:b/>
        </w:rPr>
        <w:t>Introduction to Robotics</w:t>
      </w:r>
    </w:p>
    <w:p w:rsidR="008B66C9" w:rsidRDefault="008B66C9" w:rsidP="008B66C9">
      <w:pPr>
        <w:ind w:left="2977" w:hanging="1559"/>
      </w:pPr>
      <w:r>
        <w:t>Venue</w:t>
      </w:r>
      <w:r>
        <w:tab/>
        <w:t>: Universitas Advent Indonesia, Bandung</w:t>
      </w:r>
    </w:p>
    <w:p w:rsidR="008B66C9" w:rsidRDefault="008B66C9" w:rsidP="008B66C9">
      <w:pPr>
        <w:ind w:left="2977" w:hanging="1559"/>
      </w:pPr>
      <w:r>
        <w:t>Date</w:t>
      </w:r>
      <w:r>
        <w:tab/>
        <w:t>: 9 September 2012</w:t>
      </w:r>
    </w:p>
    <w:p w:rsidR="008B66C9" w:rsidRDefault="008B66C9" w:rsidP="008B66C9">
      <w:pPr>
        <w:ind w:left="2977" w:hanging="1559"/>
      </w:pPr>
      <w:r>
        <w:t>Speaker</w:t>
      </w:r>
      <w:r>
        <w:tab/>
        <w:t>: Endra Joelianto</w:t>
      </w:r>
    </w:p>
    <w:p w:rsidR="008B66C9" w:rsidRDefault="008B66C9" w:rsidP="008B66C9">
      <w:pPr>
        <w:ind w:left="2977" w:hanging="1559"/>
      </w:pPr>
      <w:r>
        <w:t xml:space="preserve">Organized by </w:t>
      </w:r>
      <w:r>
        <w:rPr>
          <w:lang w:val="id-ID"/>
        </w:rPr>
        <w:tab/>
      </w:r>
      <w:r>
        <w:t>: Indonesia Section, Indonesia Join Chapter of RAS &amp; CSS</w:t>
      </w:r>
    </w:p>
    <w:p w:rsidR="008B66C9" w:rsidRDefault="008B66C9" w:rsidP="008B66C9">
      <w:pPr>
        <w:ind w:left="2977" w:hanging="1559"/>
      </w:pPr>
      <w:r>
        <w:t xml:space="preserve">Attendance     </w:t>
      </w:r>
      <w:r>
        <w:rPr>
          <w:lang w:val="id-ID"/>
        </w:rPr>
        <w:tab/>
      </w:r>
      <w:r>
        <w:t>: 10 members</w:t>
      </w:r>
      <w:r>
        <w:rPr>
          <w:lang w:val="id-ID"/>
        </w:rPr>
        <w:t>, 40 non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Introduction to Robotics</w:t>
      </w:r>
    </w:p>
    <w:p w:rsidR="008B66C9" w:rsidRDefault="008B66C9" w:rsidP="008B66C9">
      <w:pPr>
        <w:ind w:left="2977" w:hanging="1559"/>
      </w:pPr>
    </w:p>
    <w:p w:rsidR="008B66C9" w:rsidRPr="00C2286C" w:rsidRDefault="008B66C9" w:rsidP="008B66C9">
      <w:pPr>
        <w:pStyle w:val="ListParagraph"/>
        <w:numPr>
          <w:ilvl w:val="1"/>
          <w:numId w:val="17"/>
        </w:numPr>
        <w:rPr>
          <w:b/>
        </w:rPr>
      </w:pPr>
      <w:r>
        <w:rPr>
          <w:b/>
          <w:lang w:val="id-ID"/>
        </w:rPr>
        <w:t>ITSEC and Cloud Security awarnes Day</w:t>
      </w:r>
    </w:p>
    <w:p w:rsidR="008B66C9" w:rsidRDefault="008B66C9" w:rsidP="008B66C9">
      <w:pPr>
        <w:ind w:left="2977" w:hanging="1559"/>
      </w:pPr>
      <w:r>
        <w:t>Venue</w:t>
      </w:r>
      <w:r>
        <w:tab/>
        <w:t xml:space="preserve">: </w:t>
      </w:r>
      <w:r>
        <w:rPr>
          <w:lang w:val="id-ID"/>
        </w:rPr>
        <w:t>Telkom Gatot Subroto, Jakarta</w:t>
      </w:r>
    </w:p>
    <w:p w:rsidR="008B66C9" w:rsidRDefault="008B66C9" w:rsidP="008B66C9">
      <w:pPr>
        <w:ind w:left="2977" w:hanging="1559"/>
      </w:pPr>
      <w:r>
        <w:t>Date</w:t>
      </w:r>
      <w:r>
        <w:tab/>
        <w:t xml:space="preserve">: </w:t>
      </w:r>
      <w:r>
        <w:rPr>
          <w:lang w:val="id-ID"/>
        </w:rPr>
        <w:t xml:space="preserve">November 27th </w:t>
      </w:r>
      <w:r>
        <w:t xml:space="preserve"> 2012</w:t>
      </w:r>
    </w:p>
    <w:p w:rsidR="008B66C9" w:rsidRPr="001A76E6" w:rsidRDefault="008B66C9" w:rsidP="008B66C9">
      <w:pPr>
        <w:ind w:left="2977" w:hanging="1559"/>
        <w:rPr>
          <w:lang w:val="id-ID"/>
        </w:rPr>
      </w:pPr>
      <w:r>
        <w:t>Speaker</w:t>
      </w:r>
      <w:r>
        <w:tab/>
        <w:t xml:space="preserve">: </w:t>
      </w:r>
      <w:r>
        <w:rPr>
          <w:lang w:val="id-ID"/>
        </w:rPr>
        <w:t>Charles Lim, Niksum</w:t>
      </w:r>
    </w:p>
    <w:p w:rsidR="008B66C9" w:rsidRPr="001A76E6" w:rsidRDefault="008B66C9" w:rsidP="008B66C9">
      <w:pPr>
        <w:ind w:left="2977" w:hanging="1559"/>
        <w:rPr>
          <w:lang w:val="id-ID"/>
        </w:rPr>
      </w:pPr>
      <w:r>
        <w:t xml:space="preserve">Organized by </w:t>
      </w:r>
      <w:r>
        <w:rPr>
          <w:lang w:val="id-ID"/>
        </w:rPr>
        <w:tab/>
      </w:r>
      <w:r>
        <w:t xml:space="preserve">: Indonesia Section, </w:t>
      </w:r>
      <w:r>
        <w:rPr>
          <w:lang w:val="id-ID"/>
        </w:rPr>
        <w:t>ICION, Telkom</w:t>
      </w:r>
    </w:p>
    <w:p w:rsidR="008B66C9" w:rsidRPr="00BD54EF" w:rsidRDefault="008B66C9" w:rsidP="008B66C9">
      <w:pPr>
        <w:ind w:left="2977" w:hanging="1559"/>
        <w:rPr>
          <w:lang w:val="id-ID"/>
        </w:rPr>
      </w:pPr>
      <w:r>
        <w:t xml:space="preserve">Attendance     </w:t>
      </w:r>
      <w:r>
        <w:rPr>
          <w:lang w:val="id-ID"/>
        </w:rPr>
        <w:tab/>
      </w:r>
      <w:r>
        <w:t xml:space="preserve">: </w:t>
      </w:r>
      <w:r>
        <w:rPr>
          <w:lang w:val="id-ID"/>
        </w:rPr>
        <w:t>2 members, 18 non</w:t>
      </w:r>
      <w:r>
        <w:t xml:space="preserve"> members</w:t>
      </w:r>
    </w:p>
    <w:p w:rsidR="008B66C9" w:rsidRDefault="008B66C9" w:rsidP="008B66C9">
      <w:pPr>
        <w:ind w:left="2977" w:hanging="1559"/>
      </w:pPr>
      <w:r>
        <w:t xml:space="preserve">Meeting Type </w:t>
      </w:r>
      <w:r>
        <w:rPr>
          <w:lang w:val="id-ID"/>
        </w:rPr>
        <w:tab/>
      </w:r>
      <w:r>
        <w:t xml:space="preserve">: Technical </w:t>
      </w:r>
    </w:p>
    <w:p w:rsidR="008B66C9" w:rsidRPr="001A76E6" w:rsidRDefault="008B66C9" w:rsidP="008B66C9">
      <w:pPr>
        <w:ind w:left="2977" w:hanging="1559"/>
        <w:rPr>
          <w:lang w:val="id-ID"/>
        </w:rPr>
      </w:pPr>
      <w:r>
        <w:t xml:space="preserve">Agenda           </w:t>
      </w:r>
      <w:r>
        <w:rPr>
          <w:lang w:val="id-ID"/>
        </w:rPr>
        <w:tab/>
      </w:r>
      <w:r>
        <w:t xml:space="preserve">: </w:t>
      </w:r>
      <w:r>
        <w:rPr>
          <w:lang w:val="id-ID"/>
        </w:rPr>
        <w:t>IT Security and Cloud Security</w:t>
      </w:r>
    </w:p>
    <w:p w:rsidR="008B66C9" w:rsidRDefault="008B66C9" w:rsidP="008B66C9">
      <w:pPr>
        <w:ind w:left="2977" w:hanging="1559"/>
      </w:pPr>
    </w:p>
    <w:p w:rsidR="008B66C9" w:rsidRPr="00C2286C" w:rsidRDefault="008B66C9" w:rsidP="008B66C9">
      <w:pPr>
        <w:pStyle w:val="ListParagraph"/>
        <w:numPr>
          <w:ilvl w:val="1"/>
          <w:numId w:val="17"/>
        </w:numPr>
        <w:rPr>
          <w:b/>
        </w:rPr>
      </w:pPr>
      <w:r w:rsidRPr="00C2286C">
        <w:rPr>
          <w:b/>
        </w:rPr>
        <w:t>Cloud Infrastructure and Resource Management</w:t>
      </w:r>
    </w:p>
    <w:p w:rsidR="008B66C9" w:rsidRDefault="008B66C9" w:rsidP="008B66C9">
      <w:pPr>
        <w:ind w:left="2977" w:hanging="1559"/>
      </w:pPr>
      <w:r>
        <w:t>Venue</w:t>
      </w:r>
      <w:r>
        <w:tab/>
        <w:t>: Bandung Techno Park, Bandung</w:t>
      </w:r>
    </w:p>
    <w:p w:rsidR="008B66C9" w:rsidRDefault="008B66C9" w:rsidP="008B66C9">
      <w:pPr>
        <w:ind w:left="2977" w:hanging="1559"/>
      </w:pPr>
      <w:r>
        <w:t>Date</w:t>
      </w:r>
      <w:r>
        <w:tab/>
        <w:t>: 1 December 2012</w:t>
      </w:r>
    </w:p>
    <w:p w:rsidR="008B66C9" w:rsidRDefault="008B66C9" w:rsidP="008B66C9">
      <w:pPr>
        <w:ind w:left="2977" w:hanging="1559"/>
      </w:pPr>
      <w:r>
        <w:t>Speaker</w:t>
      </w:r>
      <w:r>
        <w:tab/>
        <w:t>: Arief Hamdani Gunawan, Satriyo Dharmanto</w:t>
      </w:r>
    </w:p>
    <w:p w:rsidR="008B66C9" w:rsidRDefault="008B66C9" w:rsidP="008B66C9">
      <w:pPr>
        <w:ind w:left="2977" w:hanging="1559"/>
      </w:pPr>
      <w:r>
        <w:t xml:space="preserve">Organized by </w:t>
      </w:r>
      <w:r>
        <w:rPr>
          <w:lang w:val="id-ID"/>
        </w:rPr>
        <w:tab/>
      </w:r>
      <w:r>
        <w:t>: Indonesia Section, COMSOC Chapter, ITTelkom Student Branch</w:t>
      </w:r>
    </w:p>
    <w:p w:rsidR="008B66C9" w:rsidRDefault="008B66C9" w:rsidP="008B66C9">
      <w:pPr>
        <w:ind w:left="2977" w:hanging="1559"/>
      </w:pPr>
      <w:r>
        <w:t xml:space="preserve">Attendance     </w:t>
      </w:r>
      <w:r>
        <w:rPr>
          <w:lang w:val="id-ID"/>
        </w:rPr>
        <w:tab/>
      </w:r>
      <w:r>
        <w:t>: 5 members</w:t>
      </w:r>
      <w:r>
        <w:rPr>
          <w:lang w:val="id-ID"/>
        </w:rPr>
        <w:t>, 15 non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xml:space="preserve">: </w:t>
      </w:r>
      <w:r w:rsidRPr="003302A6">
        <w:t>Cloud Infrastructure and Resource Management</w:t>
      </w:r>
    </w:p>
    <w:p w:rsidR="008B66C9" w:rsidRDefault="008B66C9" w:rsidP="008B66C9">
      <w:pPr>
        <w:ind w:left="2977" w:hanging="1559"/>
      </w:pPr>
    </w:p>
    <w:p w:rsidR="008B66C9" w:rsidRDefault="008B66C9" w:rsidP="008B66C9">
      <w:pPr>
        <w:ind w:left="2977" w:hanging="1559"/>
      </w:pPr>
    </w:p>
    <w:p w:rsidR="008B66C9" w:rsidRPr="00C2286C" w:rsidRDefault="008B66C9" w:rsidP="008B66C9">
      <w:pPr>
        <w:pStyle w:val="ListParagraph"/>
        <w:numPr>
          <w:ilvl w:val="1"/>
          <w:numId w:val="17"/>
        </w:numPr>
        <w:rPr>
          <w:b/>
        </w:rPr>
      </w:pPr>
      <w:r w:rsidRPr="00C2286C">
        <w:rPr>
          <w:b/>
        </w:rPr>
        <w:t>Industrial Wireless ISA 100.11a</w:t>
      </w:r>
    </w:p>
    <w:p w:rsidR="008B66C9" w:rsidRDefault="008B66C9" w:rsidP="008B66C9">
      <w:pPr>
        <w:ind w:left="2977" w:hanging="1559"/>
      </w:pPr>
      <w:r>
        <w:t>Venue</w:t>
      </w:r>
      <w:r>
        <w:tab/>
        <w:t>: Institut Teknologi Bandung</w:t>
      </w:r>
    </w:p>
    <w:p w:rsidR="008B66C9" w:rsidRDefault="008B66C9" w:rsidP="008B66C9">
      <w:pPr>
        <w:ind w:left="2977" w:hanging="1559"/>
      </w:pPr>
      <w:r>
        <w:t>Date</w:t>
      </w:r>
      <w:r>
        <w:tab/>
        <w:t>: 8 December 2012</w:t>
      </w:r>
    </w:p>
    <w:p w:rsidR="008B66C9" w:rsidRDefault="008B66C9" w:rsidP="008B66C9">
      <w:pPr>
        <w:ind w:left="2977" w:hanging="1559"/>
      </w:pPr>
      <w:r>
        <w:t>Speaker</w:t>
      </w:r>
      <w:r>
        <w:tab/>
        <w:t>: Arief Hamdani Gunawan, Endra Joelianto</w:t>
      </w:r>
    </w:p>
    <w:p w:rsidR="008B66C9" w:rsidRDefault="008B66C9" w:rsidP="008B66C9">
      <w:pPr>
        <w:ind w:left="2977" w:hanging="1559"/>
      </w:pPr>
      <w:r>
        <w:t xml:space="preserve">Organized by </w:t>
      </w:r>
      <w:r>
        <w:rPr>
          <w:lang w:val="id-ID"/>
        </w:rPr>
        <w:tab/>
      </w:r>
      <w:r>
        <w:t>: Indonesia Section, Indonesia Join Chapter of RAS &amp; CSS</w:t>
      </w:r>
    </w:p>
    <w:p w:rsidR="008B66C9" w:rsidRPr="00BD54EF" w:rsidRDefault="008B66C9" w:rsidP="008B66C9">
      <w:pPr>
        <w:ind w:left="2977" w:hanging="1559"/>
        <w:rPr>
          <w:lang w:val="id-ID"/>
        </w:rPr>
      </w:pPr>
      <w:r>
        <w:t xml:space="preserve">Attendance     </w:t>
      </w:r>
      <w:r>
        <w:rPr>
          <w:lang w:val="id-ID"/>
        </w:rPr>
        <w:tab/>
      </w:r>
      <w:r>
        <w:t>: 5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Industrial Wireless 100.11a</w:t>
      </w:r>
    </w:p>
    <w:p w:rsidR="008B66C9" w:rsidRDefault="008B66C9" w:rsidP="008B66C9">
      <w:pPr>
        <w:rPr>
          <w:lang w:val="id-ID"/>
        </w:rPr>
      </w:pPr>
    </w:p>
    <w:p w:rsidR="008B66C9" w:rsidRPr="00C2286C" w:rsidRDefault="008B66C9" w:rsidP="008B66C9">
      <w:pPr>
        <w:pStyle w:val="ListParagraph"/>
        <w:numPr>
          <w:ilvl w:val="1"/>
          <w:numId w:val="17"/>
        </w:numPr>
        <w:rPr>
          <w:b/>
        </w:rPr>
      </w:pPr>
      <w:r w:rsidRPr="00D431D6">
        <w:rPr>
          <w:b/>
        </w:rPr>
        <w:t>Workshop on Digital Printing Ecosystem</w:t>
      </w:r>
    </w:p>
    <w:p w:rsidR="008B66C9" w:rsidRPr="00D431D6" w:rsidRDefault="008B66C9" w:rsidP="008B66C9">
      <w:pPr>
        <w:ind w:left="2977" w:hanging="1559"/>
        <w:rPr>
          <w:lang w:val="id-ID"/>
        </w:rPr>
      </w:pPr>
      <w:r>
        <w:t>Venue</w:t>
      </w:r>
      <w:r>
        <w:tab/>
        <w:t xml:space="preserve">: </w:t>
      </w:r>
      <w:r>
        <w:rPr>
          <w:lang w:val="id-ID"/>
        </w:rPr>
        <w:t>Telkom, Graha Citra Caraka, Jakarta</w:t>
      </w:r>
    </w:p>
    <w:p w:rsidR="008B66C9" w:rsidRDefault="008B66C9" w:rsidP="008B66C9">
      <w:pPr>
        <w:ind w:left="2977" w:hanging="1559"/>
      </w:pPr>
      <w:r>
        <w:t>Date</w:t>
      </w:r>
      <w:r>
        <w:tab/>
        <w:t xml:space="preserve">: </w:t>
      </w:r>
      <w:r>
        <w:rPr>
          <w:lang w:val="id-ID"/>
        </w:rPr>
        <w:t>17 Desember</w:t>
      </w:r>
      <w:r>
        <w:t xml:space="preserve"> 2012</w:t>
      </w:r>
    </w:p>
    <w:p w:rsidR="008B66C9" w:rsidRPr="00D431D6" w:rsidRDefault="008B66C9" w:rsidP="008B66C9">
      <w:pPr>
        <w:ind w:left="2977" w:hanging="1559"/>
        <w:rPr>
          <w:lang w:val="id-ID"/>
        </w:rPr>
      </w:pPr>
      <w:r>
        <w:t>Speaker</w:t>
      </w:r>
      <w:r>
        <w:tab/>
        <w:t xml:space="preserve">: </w:t>
      </w:r>
      <w:r>
        <w:rPr>
          <w:lang w:val="id-ID"/>
        </w:rPr>
        <w:t>Kuncoro Wastuwibowo, Muhammad Ary Murti</w:t>
      </w:r>
    </w:p>
    <w:p w:rsidR="008B66C9" w:rsidRDefault="008B66C9" w:rsidP="008B66C9">
      <w:pPr>
        <w:ind w:left="2977" w:hanging="1559"/>
      </w:pPr>
      <w:r>
        <w:lastRenderedPageBreak/>
        <w:t xml:space="preserve">Organized by </w:t>
      </w:r>
      <w:r>
        <w:rPr>
          <w:lang w:val="id-ID"/>
        </w:rPr>
        <w:tab/>
      </w:r>
      <w:r>
        <w:t>: Indonesia Section, Institut Teknologi Bandung</w:t>
      </w:r>
    </w:p>
    <w:p w:rsidR="008B66C9" w:rsidRPr="00BD54EF" w:rsidRDefault="008B66C9" w:rsidP="008B66C9">
      <w:pPr>
        <w:ind w:left="2977" w:hanging="1559"/>
        <w:rPr>
          <w:lang w:val="id-ID"/>
        </w:rPr>
      </w:pPr>
      <w:r>
        <w:t xml:space="preserve">Attendance     </w:t>
      </w:r>
      <w:r>
        <w:rPr>
          <w:lang w:val="id-ID"/>
        </w:rPr>
        <w:tab/>
      </w:r>
      <w:r>
        <w:t>:</w:t>
      </w:r>
      <w:r>
        <w:rPr>
          <w:lang w:val="id-ID"/>
        </w:rPr>
        <w:t xml:space="preserve"> 4</w:t>
      </w:r>
      <w:r>
        <w:t xml:space="preserve"> members</w:t>
      </w:r>
      <w:r>
        <w:rPr>
          <w:lang w:val="id-ID"/>
        </w:rPr>
        <w:t>,3 non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pPr>
      <w:r>
        <w:t xml:space="preserve">Agenda           </w:t>
      </w:r>
      <w:r>
        <w:rPr>
          <w:lang w:val="id-ID"/>
        </w:rPr>
        <w:tab/>
      </w:r>
      <w:r>
        <w:t xml:space="preserve">: </w:t>
      </w:r>
      <w:r>
        <w:rPr>
          <w:rFonts w:ascii="Arial" w:hAnsi="Arial" w:cs="Arial"/>
          <w:color w:val="222222"/>
          <w:shd w:val="clear" w:color="auto" w:fill="FFFFFF"/>
        </w:rPr>
        <w:t>1. Digital Book</w:t>
      </w:r>
      <w:r>
        <w:rPr>
          <w:rFonts w:ascii="Arial" w:hAnsi="Arial" w:cs="Arial"/>
          <w:color w:val="222222"/>
          <w:shd w:val="clear" w:color="auto" w:fill="FFFFFF"/>
          <w:lang w:val="id-ID"/>
        </w:rPr>
        <w:t xml:space="preserve"> </w:t>
      </w:r>
      <w:r>
        <w:rPr>
          <w:rFonts w:ascii="Arial" w:hAnsi="Arial" w:cs="Arial"/>
          <w:color w:val="222222"/>
        </w:rPr>
        <w:br/>
      </w:r>
      <w:r>
        <w:rPr>
          <w:rFonts w:ascii="Arial" w:hAnsi="Arial" w:cs="Arial"/>
          <w:color w:val="222222"/>
          <w:shd w:val="clear" w:color="auto" w:fill="FFFFFF"/>
          <w:lang w:val="id-ID"/>
        </w:rPr>
        <w:t xml:space="preserve">  </w:t>
      </w:r>
      <w:r>
        <w:rPr>
          <w:rFonts w:ascii="Arial" w:hAnsi="Arial" w:cs="Arial"/>
          <w:color w:val="222222"/>
          <w:shd w:val="clear" w:color="auto" w:fill="FFFFFF"/>
        </w:rPr>
        <w:t>2. Papers Management for Conference</w:t>
      </w:r>
    </w:p>
    <w:p w:rsidR="008B66C9" w:rsidRPr="00D431D6" w:rsidRDefault="008B66C9" w:rsidP="008B66C9">
      <w:pPr>
        <w:rPr>
          <w:lang w:val="id-ID"/>
        </w:rPr>
      </w:pPr>
    </w:p>
    <w:p w:rsidR="008B66C9" w:rsidRPr="00C2286C" w:rsidRDefault="008B66C9" w:rsidP="008B66C9">
      <w:pPr>
        <w:pStyle w:val="ListParagraph"/>
        <w:numPr>
          <w:ilvl w:val="1"/>
          <w:numId w:val="17"/>
        </w:numPr>
        <w:rPr>
          <w:b/>
        </w:rPr>
      </w:pPr>
      <w:r>
        <w:rPr>
          <w:b/>
        </w:rPr>
        <w:t xml:space="preserve">Industrial </w:t>
      </w:r>
      <w:r w:rsidRPr="00434A74">
        <w:rPr>
          <w:b/>
        </w:rPr>
        <w:t>Ubiquitous Mobile and Cloud Computing Lecture</w:t>
      </w:r>
    </w:p>
    <w:p w:rsidR="008B66C9" w:rsidRPr="00434A74" w:rsidRDefault="008B66C9" w:rsidP="008B66C9">
      <w:pPr>
        <w:ind w:left="2977" w:hanging="1559"/>
        <w:rPr>
          <w:lang w:val="id-ID"/>
        </w:rPr>
      </w:pPr>
      <w:r>
        <w:t>Venue</w:t>
      </w:r>
      <w:r>
        <w:tab/>
        <w:t xml:space="preserve">: Institut Teknologi </w:t>
      </w:r>
      <w:r>
        <w:rPr>
          <w:lang w:val="id-ID"/>
        </w:rPr>
        <w:t>Telkom</w:t>
      </w:r>
    </w:p>
    <w:p w:rsidR="008B66C9" w:rsidRDefault="008B66C9" w:rsidP="008B66C9">
      <w:pPr>
        <w:ind w:left="2977" w:hanging="1559"/>
      </w:pPr>
      <w:r>
        <w:t>Date</w:t>
      </w:r>
      <w:r>
        <w:tab/>
        <w:t xml:space="preserve">: </w:t>
      </w:r>
      <w:r>
        <w:rPr>
          <w:lang w:val="id-ID"/>
        </w:rPr>
        <w:t>24</w:t>
      </w:r>
      <w:r>
        <w:t xml:space="preserve"> December 2012</w:t>
      </w:r>
    </w:p>
    <w:p w:rsidR="008B66C9" w:rsidRPr="00434A74" w:rsidRDefault="008B66C9" w:rsidP="008B66C9">
      <w:pPr>
        <w:ind w:left="2977" w:hanging="1559"/>
        <w:rPr>
          <w:lang w:val="id-ID"/>
        </w:rPr>
      </w:pPr>
      <w:r>
        <w:t>Speaker</w:t>
      </w:r>
      <w:r>
        <w:tab/>
        <w:t xml:space="preserve">: Arief Hamdani Gunawan, </w:t>
      </w:r>
      <w:r>
        <w:rPr>
          <w:lang w:val="id-ID"/>
        </w:rPr>
        <w:t>Kuncoro Wastuwibowo</w:t>
      </w:r>
    </w:p>
    <w:p w:rsidR="008B66C9" w:rsidRPr="00434A74" w:rsidRDefault="008B66C9" w:rsidP="008B66C9">
      <w:pPr>
        <w:ind w:left="2977" w:hanging="1559"/>
        <w:rPr>
          <w:lang w:val="id-ID"/>
        </w:rPr>
      </w:pPr>
      <w:r>
        <w:t xml:space="preserve">Organized by </w:t>
      </w:r>
      <w:r>
        <w:rPr>
          <w:lang w:val="id-ID"/>
        </w:rPr>
        <w:tab/>
      </w:r>
      <w:r>
        <w:t xml:space="preserve">: Indonesia Section, </w:t>
      </w:r>
      <w:r>
        <w:rPr>
          <w:lang w:val="id-ID"/>
        </w:rPr>
        <w:t xml:space="preserve">SB ITT </w:t>
      </w:r>
    </w:p>
    <w:p w:rsidR="008B66C9" w:rsidRPr="00BD54EF" w:rsidRDefault="008B66C9" w:rsidP="008B66C9">
      <w:pPr>
        <w:ind w:left="2977" w:hanging="1559"/>
        <w:rPr>
          <w:lang w:val="id-ID"/>
        </w:rPr>
      </w:pPr>
      <w:r>
        <w:t xml:space="preserve">Attendance     </w:t>
      </w:r>
      <w:r>
        <w:rPr>
          <w:lang w:val="id-ID"/>
        </w:rPr>
        <w:tab/>
      </w:r>
      <w:r>
        <w:t xml:space="preserve">: </w:t>
      </w:r>
      <w:r>
        <w:rPr>
          <w:lang w:val="id-ID"/>
        </w:rPr>
        <w:t>7</w:t>
      </w:r>
      <w:r>
        <w:t xml:space="preserve"> members</w:t>
      </w:r>
    </w:p>
    <w:p w:rsidR="008B66C9" w:rsidRDefault="008B66C9" w:rsidP="008B66C9">
      <w:pPr>
        <w:ind w:left="2977" w:hanging="1559"/>
      </w:pPr>
      <w:r>
        <w:t xml:space="preserve">Meeting Type </w:t>
      </w:r>
      <w:r>
        <w:rPr>
          <w:lang w:val="id-ID"/>
        </w:rPr>
        <w:tab/>
      </w:r>
      <w:r>
        <w:t xml:space="preserve">: Technical </w:t>
      </w:r>
    </w:p>
    <w:p w:rsidR="008B66C9" w:rsidRDefault="008B66C9" w:rsidP="008B66C9">
      <w:pPr>
        <w:ind w:left="2977" w:hanging="1559"/>
        <w:rPr>
          <w:rFonts w:ascii="Arial" w:hAnsi="Arial" w:cs="Arial"/>
          <w:color w:val="222222"/>
          <w:shd w:val="clear" w:color="auto" w:fill="FFFFFF"/>
          <w:lang w:val="id-ID"/>
        </w:rPr>
      </w:pPr>
      <w:r>
        <w:t xml:space="preserve">Agenda           </w:t>
      </w:r>
      <w:r>
        <w:rPr>
          <w:lang w:val="id-ID"/>
        </w:rPr>
        <w:tab/>
      </w:r>
      <w:r>
        <w:t>:</w:t>
      </w:r>
      <w:r w:rsidRPr="00434A74">
        <w:rPr>
          <w:rFonts w:ascii="Arial" w:hAnsi="Arial" w:cs="Arial"/>
          <w:color w:val="222222"/>
          <w:shd w:val="clear" w:color="auto" w:fill="FFFFFF"/>
        </w:rPr>
        <w:t xml:space="preserve"> </w:t>
      </w:r>
      <w:r>
        <w:rPr>
          <w:rFonts w:ascii="Arial" w:hAnsi="Arial" w:cs="Arial"/>
          <w:color w:val="222222"/>
          <w:shd w:val="clear" w:color="auto" w:fill="FFFFFF"/>
        </w:rPr>
        <w:t>The scope of this lecture is to provide an introduction to cloud ecosystems, focusing on integration and support of the cloud computing model and technologies in telecommunication environments as well as mobile environments. The lecture addresses:</w:t>
      </w:r>
      <w:r>
        <w:rPr>
          <w:rFonts w:ascii="Arial" w:hAnsi="Arial" w:cs="Arial"/>
          <w:color w:val="222222"/>
        </w:rPr>
        <w:br/>
      </w:r>
      <w:r>
        <w:rPr>
          <w:rFonts w:ascii="Arial" w:hAnsi="Arial" w:cs="Arial"/>
          <w:color w:val="222222"/>
          <w:shd w:val="clear" w:color="auto" w:fill="FFFFFF"/>
        </w:rPr>
        <w:t>- Cloud computing related definitions and taxonomies based on the current status of the art</w:t>
      </w:r>
      <w:r>
        <w:rPr>
          <w:rFonts w:ascii="Arial" w:hAnsi="Arial" w:cs="Arial"/>
          <w:color w:val="222222"/>
        </w:rPr>
        <w:br/>
      </w:r>
      <w:r>
        <w:rPr>
          <w:rFonts w:ascii="Arial" w:hAnsi="Arial" w:cs="Arial"/>
          <w:color w:val="222222"/>
          <w:shd w:val="clear" w:color="auto" w:fill="FFFFFF"/>
        </w:rPr>
        <w:t>- Actors and roles of a cloud ecosystem</w:t>
      </w:r>
      <w:r>
        <w:rPr>
          <w:rFonts w:ascii="Arial" w:hAnsi="Arial" w:cs="Arial"/>
          <w:color w:val="222222"/>
        </w:rPr>
        <w:br/>
      </w:r>
      <w:r>
        <w:rPr>
          <w:rFonts w:ascii="Arial" w:hAnsi="Arial" w:cs="Arial"/>
          <w:color w:val="222222"/>
          <w:shd w:val="clear" w:color="auto" w:fill="FFFFFF"/>
        </w:rPr>
        <w:t>- Scenarios of inter-cloud</w:t>
      </w:r>
      <w:r>
        <w:rPr>
          <w:rFonts w:ascii="Arial" w:hAnsi="Arial" w:cs="Arial"/>
          <w:color w:val="222222"/>
        </w:rPr>
        <w:br/>
      </w:r>
      <w:r>
        <w:rPr>
          <w:rFonts w:ascii="Arial" w:hAnsi="Arial" w:cs="Arial"/>
          <w:color w:val="222222"/>
          <w:shd w:val="clear" w:color="auto" w:fill="FFFFFF"/>
        </w:rPr>
        <w:t>- A set of relevant telecommunication-centric use cases</w:t>
      </w:r>
      <w:r>
        <w:rPr>
          <w:rFonts w:ascii="Arial" w:hAnsi="Arial" w:cs="Arial"/>
          <w:color w:val="222222"/>
        </w:rPr>
        <w:br/>
      </w:r>
      <w:r>
        <w:rPr>
          <w:rFonts w:ascii="Arial" w:hAnsi="Arial" w:cs="Arial"/>
          <w:color w:val="222222"/>
          <w:shd w:val="clear" w:color="auto" w:fill="FFFFFF"/>
        </w:rPr>
        <w:t>- High-level requirements for cloud infrastructure and cloud services</w:t>
      </w:r>
    </w:p>
    <w:p w:rsidR="008B66C9" w:rsidRPr="008B66C9" w:rsidRDefault="008B66C9" w:rsidP="008B66C9">
      <w:pPr>
        <w:ind w:left="2977" w:hanging="1559"/>
        <w:rPr>
          <w:b/>
          <w:lang w:val="id-ID"/>
        </w:rPr>
      </w:pPr>
    </w:p>
    <w:p w:rsidR="008B66C9" w:rsidRPr="00510310" w:rsidRDefault="008B66C9" w:rsidP="008B66C9">
      <w:pPr>
        <w:pStyle w:val="ColorfulList-Accent11"/>
        <w:jc w:val="both"/>
        <w:rPr>
          <w:b/>
        </w:rPr>
      </w:pPr>
      <w:r w:rsidRPr="00510310">
        <w:rPr>
          <w:b/>
        </w:rPr>
        <w:t>Conference as Organize</w:t>
      </w:r>
      <w:r>
        <w:rPr>
          <w:b/>
        </w:rPr>
        <w:t>r</w:t>
      </w:r>
      <w:r w:rsidRPr="00510310">
        <w:rPr>
          <w:b/>
        </w:rPr>
        <w:t>:</w:t>
      </w:r>
    </w:p>
    <w:p w:rsidR="008B66C9" w:rsidRDefault="008B66C9" w:rsidP="008B66C9">
      <w:pPr>
        <w:pStyle w:val="ColorfulList-Accent11"/>
        <w:numPr>
          <w:ilvl w:val="0"/>
          <w:numId w:val="28"/>
        </w:numPr>
        <w:ind w:left="1418"/>
        <w:jc w:val="both"/>
      </w:pPr>
      <w:r>
        <w:rPr>
          <w:lang w:val="id-ID"/>
        </w:rPr>
        <w:t xml:space="preserve">2012 Comnetsat </w:t>
      </w:r>
    </w:p>
    <w:p w:rsidR="008B66C9" w:rsidRDefault="008B66C9" w:rsidP="008B66C9">
      <w:pPr>
        <w:pStyle w:val="ColorfulList-Accent11"/>
        <w:ind w:left="1440"/>
        <w:jc w:val="both"/>
      </w:pPr>
      <w:r>
        <w:t xml:space="preserve">Venue </w:t>
      </w:r>
      <w:r>
        <w:tab/>
      </w:r>
      <w:r>
        <w:tab/>
        <w:t xml:space="preserve">: </w:t>
      </w:r>
      <w:r>
        <w:rPr>
          <w:lang w:val="id-ID"/>
        </w:rPr>
        <w:t>Inna Grand Beach Hotel</w:t>
      </w:r>
      <w:r>
        <w:t>, Bali</w:t>
      </w:r>
    </w:p>
    <w:p w:rsidR="008B66C9" w:rsidRPr="00F823CE" w:rsidRDefault="008B66C9" w:rsidP="008B66C9">
      <w:pPr>
        <w:pStyle w:val="ColorfulList-Accent11"/>
        <w:ind w:left="1440"/>
        <w:jc w:val="both"/>
        <w:rPr>
          <w:lang w:val="id-ID"/>
        </w:rPr>
      </w:pPr>
      <w:r>
        <w:t>Date</w:t>
      </w:r>
      <w:r>
        <w:tab/>
      </w:r>
      <w:r>
        <w:tab/>
        <w:t xml:space="preserve">: </w:t>
      </w:r>
      <w:r>
        <w:rPr>
          <w:lang w:val="id-ID"/>
        </w:rPr>
        <w:t>July</w:t>
      </w:r>
      <w:r>
        <w:t xml:space="preserve"> </w:t>
      </w:r>
      <w:r>
        <w:rPr>
          <w:lang w:val="id-ID"/>
        </w:rPr>
        <w:t>12</w:t>
      </w:r>
      <w:r>
        <w:rPr>
          <w:vertAlign w:val="superscript"/>
          <w:lang w:val="id-ID"/>
        </w:rPr>
        <w:t>nd</w:t>
      </w:r>
      <w:r>
        <w:t xml:space="preserve"> -</w:t>
      </w:r>
      <w:r>
        <w:rPr>
          <w:lang w:val="id-ID"/>
        </w:rPr>
        <w:t xml:space="preserve"> 1</w:t>
      </w:r>
      <w:r>
        <w:t>4</w:t>
      </w:r>
      <w:r>
        <w:rPr>
          <w:vertAlign w:val="superscript"/>
        </w:rPr>
        <w:t>th</w:t>
      </w:r>
      <w:r>
        <w:t xml:space="preserve"> , 201</w:t>
      </w:r>
      <w:r>
        <w:rPr>
          <w:lang w:val="id-ID"/>
        </w:rPr>
        <w:t>2</w:t>
      </w:r>
    </w:p>
    <w:p w:rsidR="008B66C9" w:rsidRDefault="008B66C9" w:rsidP="008B66C9">
      <w:pPr>
        <w:pStyle w:val="ColorfulList-Accent11"/>
        <w:numPr>
          <w:ilvl w:val="0"/>
          <w:numId w:val="28"/>
        </w:numPr>
        <w:ind w:left="1418"/>
        <w:jc w:val="both"/>
      </w:pPr>
      <w:r>
        <w:rPr>
          <w:lang w:val="id-ID"/>
        </w:rPr>
        <w:t>2012 Cybernaticscom</w:t>
      </w:r>
    </w:p>
    <w:p w:rsidR="008B66C9" w:rsidRDefault="008B66C9" w:rsidP="008B66C9">
      <w:pPr>
        <w:pStyle w:val="ColorfulList-Accent11"/>
        <w:ind w:left="1440"/>
        <w:jc w:val="both"/>
      </w:pPr>
      <w:r>
        <w:t xml:space="preserve">Venue </w:t>
      </w:r>
      <w:r>
        <w:tab/>
      </w:r>
      <w:r>
        <w:tab/>
        <w:t xml:space="preserve">: </w:t>
      </w:r>
      <w:r>
        <w:rPr>
          <w:lang w:val="id-ID"/>
        </w:rPr>
        <w:t>Inna Grand Beach Hotel</w:t>
      </w:r>
      <w:r>
        <w:t>, Bali</w:t>
      </w:r>
    </w:p>
    <w:p w:rsidR="008B66C9" w:rsidRPr="00F823CE" w:rsidRDefault="008B66C9" w:rsidP="008B66C9">
      <w:pPr>
        <w:pStyle w:val="ColorfulList-Accent11"/>
        <w:ind w:left="1440"/>
        <w:jc w:val="both"/>
        <w:rPr>
          <w:lang w:val="id-ID"/>
        </w:rPr>
      </w:pPr>
      <w:r>
        <w:t>Date</w:t>
      </w:r>
      <w:r>
        <w:tab/>
      </w:r>
      <w:r>
        <w:tab/>
        <w:t xml:space="preserve">: </w:t>
      </w:r>
      <w:r>
        <w:rPr>
          <w:lang w:val="id-ID"/>
        </w:rPr>
        <w:t>July</w:t>
      </w:r>
      <w:r>
        <w:t xml:space="preserve"> </w:t>
      </w:r>
      <w:r>
        <w:rPr>
          <w:lang w:val="id-ID"/>
        </w:rPr>
        <w:t>12</w:t>
      </w:r>
      <w:r>
        <w:rPr>
          <w:vertAlign w:val="superscript"/>
          <w:lang w:val="id-ID"/>
        </w:rPr>
        <w:t>nd</w:t>
      </w:r>
      <w:r>
        <w:t xml:space="preserve"> -</w:t>
      </w:r>
      <w:r>
        <w:rPr>
          <w:lang w:val="id-ID"/>
        </w:rPr>
        <w:t xml:space="preserve"> 1</w:t>
      </w:r>
      <w:r>
        <w:t>4</w:t>
      </w:r>
      <w:r>
        <w:rPr>
          <w:vertAlign w:val="superscript"/>
        </w:rPr>
        <w:t>th</w:t>
      </w:r>
      <w:r>
        <w:t xml:space="preserve"> , 201</w:t>
      </w:r>
      <w:r>
        <w:rPr>
          <w:lang w:val="id-ID"/>
        </w:rPr>
        <w:t>2</w:t>
      </w:r>
    </w:p>
    <w:p w:rsidR="008B66C9" w:rsidRDefault="008B66C9" w:rsidP="008B66C9">
      <w:pPr>
        <w:pStyle w:val="ColorfulList-Accent11"/>
        <w:ind w:left="1440"/>
        <w:jc w:val="both"/>
      </w:pPr>
    </w:p>
    <w:p w:rsidR="008B66C9" w:rsidRPr="00510310" w:rsidRDefault="008B66C9" w:rsidP="008B66C9">
      <w:pPr>
        <w:pStyle w:val="ColorfulList-Accent11"/>
        <w:jc w:val="both"/>
        <w:rPr>
          <w:b/>
        </w:rPr>
      </w:pPr>
      <w:r w:rsidRPr="00510310">
        <w:rPr>
          <w:b/>
        </w:rPr>
        <w:t>Conferences as Technical Sponsor:</w:t>
      </w:r>
    </w:p>
    <w:tbl>
      <w:tblPr>
        <w:tblW w:w="8957" w:type="dxa"/>
        <w:tblInd w:w="392" w:type="dxa"/>
        <w:tblLook w:val="04A0"/>
      </w:tblPr>
      <w:tblGrid>
        <w:gridCol w:w="620"/>
        <w:gridCol w:w="3790"/>
        <w:gridCol w:w="1417"/>
        <w:gridCol w:w="1827"/>
        <w:gridCol w:w="1303"/>
      </w:tblGrid>
      <w:tr w:rsidR="008B66C9" w:rsidRPr="00036687" w:rsidTr="008B66C9">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b/>
                <w:bCs/>
                <w:color w:val="000000"/>
                <w:sz w:val="22"/>
                <w:szCs w:val="22"/>
                <w:lang w:val="id-ID" w:eastAsia="id-ID"/>
              </w:rPr>
            </w:pPr>
            <w:r w:rsidRPr="00036687">
              <w:rPr>
                <w:rFonts w:ascii="Calibri" w:eastAsia="Times New Roman" w:hAnsi="Calibri" w:cs="Calibri"/>
                <w:b/>
                <w:bCs/>
                <w:color w:val="000000"/>
                <w:sz w:val="22"/>
                <w:szCs w:val="22"/>
                <w:lang w:val="id-ID" w:eastAsia="id-ID"/>
              </w:rPr>
              <w:t>No</w:t>
            </w:r>
          </w:p>
        </w:tc>
        <w:tc>
          <w:tcPr>
            <w:tcW w:w="3790" w:type="dxa"/>
            <w:tcBorders>
              <w:top w:val="single" w:sz="4" w:space="0" w:color="auto"/>
              <w:left w:val="nil"/>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b/>
                <w:bCs/>
                <w:color w:val="000000"/>
                <w:sz w:val="22"/>
                <w:szCs w:val="22"/>
                <w:lang w:val="id-ID" w:eastAsia="id-ID"/>
              </w:rPr>
            </w:pPr>
            <w:r w:rsidRPr="00036687">
              <w:rPr>
                <w:rFonts w:ascii="Calibri" w:eastAsia="Times New Roman" w:hAnsi="Calibri" w:cs="Calibri"/>
                <w:b/>
                <w:bCs/>
                <w:color w:val="000000"/>
                <w:sz w:val="22"/>
                <w:szCs w:val="22"/>
                <w:lang w:val="id-ID" w:eastAsia="id-ID"/>
              </w:rPr>
              <w:t>CONFERENCE NAME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b/>
                <w:bCs/>
                <w:color w:val="000000"/>
                <w:sz w:val="22"/>
                <w:szCs w:val="22"/>
                <w:lang w:val="id-ID" w:eastAsia="id-ID"/>
              </w:rPr>
            </w:pPr>
            <w:r w:rsidRPr="00036687">
              <w:rPr>
                <w:rFonts w:ascii="Calibri" w:eastAsia="Times New Roman" w:hAnsi="Calibri" w:cs="Calibri"/>
                <w:b/>
                <w:bCs/>
                <w:color w:val="000000"/>
                <w:sz w:val="22"/>
                <w:szCs w:val="22"/>
                <w:lang w:val="id-ID" w:eastAsia="id-ID"/>
              </w:rPr>
              <w:t>DATE</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b/>
                <w:bCs/>
                <w:color w:val="000000"/>
                <w:sz w:val="22"/>
                <w:szCs w:val="22"/>
                <w:lang w:val="id-ID" w:eastAsia="id-ID"/>
              </w:rPr>
            </w:pPr>
            <w:r w:rsidRPr="00036687">
              <w:rPr>
                <w:rFonts w:ascii="Calibri" w:eastAsia="Times New Roman" w:hAnsi="Calibri" w:cs="Calibri"/>
                <w:b/>
                <w:bCs/>
                <w:color w:val="000000"/>
                <w:sz w:val="22"/>
                <w:szCs w:val="22"/>
                <w:lang w:val="id-ID" w:eastAsia="id-ID"/>
              </w:rPr>
              <w:t>VENUE</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b/>
                <w:bCs/>
                <w:color w:val="000000"/>
                <w:sz w:val="22"/>
                <w:szCs w:val="22"/>
                <w:lang w:val="id-ID" w:eastAsia="id-ID"/>
              </w:rPr>
            </w:pPr>
            <w:r w:rsidRPr="00036687">
              <w:rPr>
                <w:rFonts w:ascii="Calibri" w:eastAsia="Times New Roman" w:hAnsi="Calibri" w:cs="Calibri"/>
                <w:b/>
                <w:bCs/>
                <w:color w:val="000000"/>
                <w:sz w:val="22"/>
                <w:szCs w:val="22"/>
                <w:lang w:val="id-ID" w:eastAsia="id-ID"/>
              </w:rPr>
              <w:t>ORGANIZER</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1</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International Conference on Cloud Computing and Social Networking (ICCCSN)</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26 - 27 Apr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Grand Preanger Hotel, Bali</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STEI ITB</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2</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International Conference on Green and Ubiquitous Technology (GUT)</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30 Jun - 01 Jul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Jakarta, Indonesia</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IAMSIE</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3</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International Conference on Power Engineering and Renewable Energy (ICPERE)</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03 - 05 Jul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Hotel Ayodya Resort, Bali</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STEI ITB</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4</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2nd International Conference on Uncertainty Reasoning and Knowledge Engineering (URKE)</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14 - 15 Aug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Jakarta, Indonesia</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IAMSIE</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5</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22nd Australasian Universities Power Engineering Conference (AUPEC)</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26 - 29 Sep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Ramada Bintang Bali Hotel</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ITS</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6</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7th Telecommunications, Systems, Services, and Applications (TSSA)</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30 - 31 Oct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8B66C9">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 xml:space="preserve">Grand Inna Kuta Hotel Kuta Denpasar-Bali </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STEI ITB</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t>7</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 xml:space="preserve">2012 International Conference on </w:t>
            </w:r>
            <w:r w:rsidRPr="00036687">
              <w:rPr>
                <w:rFonts w:ascii="Calibri" w:eastAsia="Times New Roman" w:hAnsi="Calibri" w:cs="Calibri"/>
                <w:color w:val="000000"/>
                <w:sz w:val="22"/>
                <w:szCs w:val="22"/>
                <w:lang w:val="id-ID" w:eastAsia="id-ID"/>
              </w:rPr>
              <w:lastRenderedPageBreak/>
              <w:t>Biomedical Engineering and Medical Applications (ICBEMA)</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lastRenderedPageBreak/>
              <w:t xml:space="preserve">09 - 10 Nov </w:t>
            </w:r>
            <w:r w:rsidRPr="00036687">
              <w:rPr>
                <w:rFonts w:ascii="Calibri" w:eastAsia="Times New Roman" w:hAnsi="Calibri" w:cs="Calibri"/>
                <w:color w:val="000000"/>
                <w:sz w:val="22"/>
                <w:szCs w:val="22"/>
                <w:lang w:val="id-ID" w:eastAsia="id-ID"/>
              </w:rPr>
              <w:lastRenderedPageBreak/>
              <w:t>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lastRenderedPageBreak/>
              <w:t xml:space="preserve">German Centre </w:t>
            </w:r>
            <w:r w:rsidRPr="00036687">
              <w:rPr>
                <w:rFonts w:ascii="Calibri" w:eastAsia="Times New Roman" w:hAnsi="Calibri" w:cs="Calibri"/>
                <w:color w:val="000000"/>
                <w:sz w:val="22"/>
                <w:szCs w:val="22"/>
                <w:lang w:val="id-ID" w:eastAsia="id-ID"/>
              </w:rPr>
              <w:lastRenderedPageBreak/>
              <w:t xml:space="preserve">BuildingSwiss German University </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lastRenderedPageBreak/>
              <w:t>SGU</w:t>
            </w:r>
          </w:p>
        </w:tc>
      </w:tr>
      <w:tr w:rsidR="008B66C9" w:rsidRPr="00036687" w:rsidTr="008B66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8B66C9" w:rsidRPr="00036687" w:rsidRDefault="008B66C9" w:rsidP="000E53CB">
            <w:pPr>
              <w:jc w:val="center"/>
              <w:rPr>
                <w:rFonts w:ascii="Calibri" w:eastAsia="Times New Roman" w:hAnsi="Calibri" w:cs="Calibri"/>
                <w:color w:val="000000"/>
                <w:sz w:val="22"/>
                <w:szCs w:val="22"/>
                <w:lang w:val="id-ID" w:eastAsia="id-ID"/>
              </w:rPr>
            </w:pPr>
            <w:r>
              <w:rPr>
                <w:rFonts w:ascii="Calibri" w:eastAsia="Times New Roman" w:hAnsi="Calibri" w:cs="Calibri"/>
                <w:color w:val="000000"/>
                <w:sz w:val="22"/>
                <w:szCs w:val="22"/>
                <w:lang w:val="id-ID" w:eastAsia="id-ID"/>
              </w:rPr>
              <w:lastRenderedPageBreak/>
              <w:t>8</w:t>
            </w:r>
          </w:p>
        </w:tc>
        <w:tc>
          <w:tcPr>
            <w:tcW w:w="3790"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2012 International Conference on Advanced Computer Science and Information Systems (ICACSIS)</w:t>
            </w:r>
          </w:p>
        </w:tc>
        <w:tc>
          <w:tcPr>
            <w:tcW w:w="141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01 - 02 Dec 2012</w:t>
            </w:r>
          </w:p>
        </w:tc>
        <w:tc>
          <w:tcPr>
            <w:tcW w:w="1827"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Depok, Universitas Indonesia</w:t>
            </w:r>
          </w:p>
        </w:tc>
        <w:tc>
          <w:tcPr>
            <w:tcW w:w="1303" w:type="dxa"/>
            <w:tcBorders>
              <w:top w:val="nil"/>
              <w:left w:val="nil"/>
              <w:bottom w:val="single" w:sz="4" w:space="0" w:color="auto"/>
              <w:right w:val="single" w:sz="4" w:space="0" w:color="auto"/>
            </w:tcBorders>
            <w:shd w:val="clear" w:color="auto" w:fill="auto"/>
            <w:noWrap/>
            <w:vAlign w:val="bottom"/>
            <w:hideMark/>
          </w:tcPr>
          <w:p w:rsidR="008B66C9" w:rsidRPr="00036687" w:rsidRDefault="008B66C9" w:rsidP="000E53CB">
            <w:pPr>
              <w:rPr>
                <w:rFonts w:ascii="Calibri" w:eastAsia="Times New Roman" w:hAnsi="Calibri" w:cs="Calibri"/>
                <w:color w:val="000000"/>
                <w:sz w:val="22"/>
                <w:szCs w:val="22"/>
                <w:lang w:val="id-ID" w:eastAsia="id-ID"/>
              </w:rPr>
            </w:pPr>
            <w:r w:rsidRPr="00036687">
              <w:rPr>
                <w:rFonts w:ascii="Calibri" w:eastAsia="Times New Roman" w:hAnsi="Calibri" w:cs="Calibri"/>
                <w:color w:val="000000"/>
                <w:sz w:val="22"/>
                <w:szCs w:val="22"/>
                <w:lang w:val="id-ID" w:eastAsia="id-ID"/>
              </w:rPr>
              <w:t>FASILKOM UI</w:t>
            </w:r>
          </w:p>
        </w:tc>
      </w:tr>
    </w:tbl>
    <w:p w:rsidR="008B66C9" w:rsidRDefault="008B66C9" w:rsidP="008B66C9">
      <w:pPr>
        <w:pStyle w:val="ColorfulList-Accent11"/>
        <w:ind w:left="2880" w:hanging="1440"/>
        <w:jc w:val="both"/>
      </w:pPr>
    </w:p>
    <w:p w:rsidR="00991BC3" w:rsidRPr="00945B92" w:rsidRDefault="00991BC3" w:rsidP="00991BC3">
      <w:pPr>
        <w:jc w:val="both"/>
        <w:rPr>
          <w:b/>
          <w:sz w:val="24"/>
        </w:rPr>
      </w:pPr>
      <w:r w:rsidRPr="00945B92">
        <w:rPr>
          <w:b/>
          <w:sz w:val="24"/>
          <w:szCs w:val="24"/>
        </w:rPr>
        <w:t xml:space="preserve">B.2 </w:t>
      </w:r>
      <w:r w:rsidRPr="00945B92">
        <w:rPr>
          <w:b/>
          <w:sz w:val="24"/>
        </w:rPr>
        <w:t>Chapter Activities</w:t>
      </w:r>
    </w:p>
    <w:p w:rsidR="00373C07" w:rsidRPr="00AA7742" w:rsidRDefault="00373C07" w:rsidP="001D7F53">
      <w:pPr>
        <w:numPr>
          <w:ilvl w:val="0"/>
          <w:numId w:val="2"/>
        </w:numPr>
        <w:snapToGrid w:val="0"/>
        <w:spacing w:line="180" w:lineRule="atLeast"/>
        <w:jc w:val="both"/>
        <w:rPr>
          <w:b/>
          <w:sz w:val="24"/>
        </w:rPr>
      </w:pPr>
      <w:r w:rsidRPr="00AA7742">
        <w:rPr>
          <w:sz w:val="24"/>
        </w:rPr>
        <w:t>Total number of Chapters in the Section</w:t>
      </w:r>
      <w:r w:rsidR="00E439FD" w:rsidRPr="00AA7742">
        <w:rPr>
          <w:sz w:val="24"/>
        </w:rPr>
        <w:t xml:space="preserve"> : </w:t>
      </w:r>
      <w:r w:rsidR="0084617C">
        <w:rPr>
          <w:b/>
          <w:sz w:val="24"/>
          <w:lang w:val="id-ID"/>
        </w:rPr>
        <w:t>7</w:t>
      </w:r>
    </w:p>
    <w:p w:rsidR="00373C07" w:rsidRPr="00AA7742" w:rsidRDefault="00373C07" w:rsidP="001D7F53">
      <w:pPr>
        <w:numPr>
          <w:ilvl w:val="0"/>
          <w:numId w:val="2"/>
        </w:numPr>
        <w:snapToGrid w:val="0"/>
        <w:spacing w:line="180" w:lineRule="atLeast"/>
        <w:jc w:val="both"/>
        <w:rPr>
          <w:sz w:val="24"/>
        </w:rPr>
      </w:pPr>
      <w:r w:rsidRPr="00AA7742">
        <w:rPr>
          <w:sz w:val="24"/>
        </w:rPr>
        <w:t>Number of Chapters formed in the current year</w:t>
      </w:r>
      <w:r w:rsidR="00B56AD3" w:rsidRPr="00AA7742">
        <w:rPr>
          <w:sz w:val="24"/>
        </w:rPr>
        <w:t xml:space="preserve"> : </w:t>
      </w:r>
      <w:r w:rsidR="0084617C">
        <w:rPr>
          <w:sz w:val="24"/>
          <w:lang w:val="id-ID"/>
        </w:rPr>
        <w:t>0</w:t>
      </w:r>
    </w:p>
    <w:p w:rsidR="00373C07" w:rsidRPr="00AA7742" w:rsidRDefault="00373C07" w:rsidP="001D7F53">
      <w:pPr>
        <w:numPr>
          <w:ilvl w:val="0"/>
          <w:numId w:val="2"/>
        </w:numPr>
        <w:snapToGrid w:val="0"/>
        <w:spacing w:line="180" w:lineRule="atLeast"/>
        <w:jc w:val="both"/>
        <w:rPr>
          <w:sz w:val="24"/>
        </w:rPr>
      </w:pPr>
      <w:r w:rsidRPr="00AA7742">
        <w:rPr>
          <w:sz w:val="24"/>
        </w:rPr>
        <w:t>Number of Active Chapters (Chapters who have reported required number of meetings during the year)</w:t>
      </w:r>
      <w:r w:rsidR="00AA7742" w:rsidRPr="00AA7742">
        <w:rPr>
          <w:sz w:val="24"/>
        </w:rPr>
        <w:t xml:space="preserve"> : </w:t>
      </w:r>
      <w:r w:rsidR="0084617C">
        <w:rPr>
          <w:b/>
          <w:sz w:val="24"/>
          <w:lang w:val="id-ID"/>
        </w:rPr>
        <w:t>5</w:t>
      </w:r>
    </w:p>
    <w:p w:rsidR="00373C07" w:rsidRPr="00AA7742" w:rsidRDefault="00373C07" w:rsidP="001D7F53">
      <w:pPr>
        <w:numPr>
          <w:ilvl w:val="0"/>
          <w:numId w:val="2"/>
        </w:numPr>
        <w:snapToGrid w:val="0"/>
        <w:spacing w:line="180" w:lineRule="atLeast"/>
        <w:jc w:val="both"/>
        <w:rPr>
          <w:sz w:val="24"/>
        </w:rPr>
      </w:pPr>
      <w:r w:rsidRPr="00AA7742">
        <w:rPr>
          <w:sz w:val="24"/>
        </w:rPr>
        <w:t>Summary of Chapter activities chapter wise with attachment table / information</w:t>
      </w:r>
    </w:p>
    <w:p w:rsidR="00991BC3" w:rsidRPr="00945B92" w:rsidRDefault="00991BC3" w:rsidP="00991BC3">
      <w:pPr>
        <w:jc w:val="both"/>
        <w:rPr>
          <w:b/>
        </w:rPr>
      </w:pPr>
    </w:p>
    <w:p w:rsidR="006D42E4" w:rsidRPr="00945B92" w:rsidRDefault="006D42E4" w:rsidP="006D42E4">
      <w:pPr>
        <w:jc w:val="both"/>
        <w:rPr>
          <w:color w:val="00B0F0"/>
        </w:rPr>
      </w:pPr>
    </w:p>
    <w:tbl>
      <w:tblPr>
        <w:tblW w:w="8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505"/>
        <w:gridCol w:w="1050"/>
        <w:gridCol w:w="1261"/>
        <w:gridCol w:w="1016"/>
      </w:tblGrid>
      <w:tr w:rsidR="001D7F53" w:rsidRPr="001D7F53" w:rsidTr="00AA7742">
        <w:tc>
          <w:tcPr>
            <w:tcW w:w="3544" w:type="dxa"/>
          </w:tcPr>
          <w:p w:rsidR="00B56AD3" w:rsidRPr="001D7F53" w:rsidRDefault="00B56AD3" w:rsidP="001D7F53">
            <w:pPr>
              <w:jc w:val="center"/>
              <w:rPr>
                <w:b/>
              </w:rPr>
            </w:pPr>
            <w:r w:rsidRPr="001D7F53">
              <w:rPr>
                <w:b/>
              </w:rPr>
              <w:t>Chapter/Join Chapter</w:t>
            </w:r>
          </w:p>
        </w:tc>
        <w:tc>
          <w:tcPr>
            <w:tcW w:w="1505" w:type="dxa"/>
          </w:tcPr>
          <w:p w:rsidR="00B56AD3" w:rsidRPr="001D7F53" w:rsidRDefault="00751470" w:rsidP="0043488A">
            <w:pPr>
              <w:jc w:val="center"/>
              <w:rPr>
                <w:b/>
              </w:rPr>
            </w:pPr>
            <w:r w:rsidRPr="001D7F53">
              <w:rPr>
                <w:b/>
              </w:rPr>
              <w:t>Administrative Activities</w:t>
            </w:r>
          </w:p>
        </w:tc>
        <w:tc>
          <w:tcPr>
            <w:tcW w:w="1050" w:type="dxa"/>
          </w:tcPr>
          <w:p w:rsidR="00B56AD3" w:rsidRPr="001D7F53" w:rsidRDefault="00751470" w:rsidP="0043488A">
            <w:pPr>
              <w:jc w:val="center"/>
              <w:rPr>
                <w:b/>
              </w:rPr>
            </w:pPr>
            <w:r w:rsidRPr="001D7F53">
              <w:rPr>
                <w:b/>
              </w:rPr>
              <w:t>Technical Activities</w:t>
            </w:r>
          </w:p>
        </w:tc>
        <w:tc>
          <w:tcPr>
            <w:tcW w:w="1261" w:type="dxa"/>
          </w:tcPr>
          <w:p w:rsidR="00B56AD3" w:rsidRPr="001D7F53" w:rsidRDefault="00751470" w:rsidP="0043488A">
            <w:pPr>
              <w:jc w:val="center"/>
              <w:rPr>
                <w:b/>
              </w:rPr>
            </w:pPr>
            <w:r w:rsidRPr="001D7F53">
              <w:rPr>
                <w:b/>
              </w:rPr>
              <w:t>Educational Activities</w:t>
            </w:r>
          </w:p>
        </w:tc>
        <w:tc>
          <w:tcPr>
            <w:tcW w:w="1016" w:type="dxa"/>
          </w:tcPr>
          <w:p w:rsidR="00B56AD3" w:rsidRPr="001D7F53" w:rsidRDefault="00751470" w:rsidP="0043488A">
            <w:pPr>
              <w:jc w:val="center"/>
              <w:rPr>
                <w:b/>
              </w:rPr>
            </w:pPr>
            <w:r w:rsidRPr="001D7F53">
              <w:rPr>
                <w:b/>
              </w:rPr>
              <w:t>Total Activities</w:t>
            </w:r>
          </w:p>
        </w:tc>
      </w:tr>
      <w:tr w:rsidR="001D7F53" w:rsidTr="00AA7742">
        <w:tc>
          <w:tcPr>
            <w:tcW w:w="3544" w:type="dxa"/>
          </w:tcPr>
          <w:p w:rsidR="00751470" w:rsidRPr="001D7F53" w:rsidRDefault="00751470" w:rsidP="001D7F53">
            <w:pPr>
              <w:pStyle w:val="NormalWeb"/>
              <w:kinsoku w:val="0"/>
              <w:overflowPunct w:val="0"/>
              <w:spacing w:before="0" w:beforeAutospacing="0" w:after="0" w:afterAutospacing="0"/>
              <w:ind w:left="142" w:hanging="142"/>
              <w:textAlignment w:val="baseline"/>
              <w:rPr>
                <w:rFonts w:ascii="Arial" w:hAnsi="Arial" w:cs="Arial"/>
                <w:sz w:val="18"/>
                <w:szCs w:val="36"/>
              </w:rPr>
            </w:pPr>
            <w:r w:rsidRPr="001D7F53">
              <w:rPr>
                <w:rFonts w:ascii="Arial" w:hAnsi="Arial" w:cs="Arial"/>
                <w:b/>
                <w:bCs/>
                <w:color w:val="000000"/>
                <w:kern w:val="24"/>
                <w:sz w:val="18"/>
                <w:szCs w:val="40"/>
              </w:rPr>
              <w:t xml:space="preserve">Communications Society Chapter </w:t>
            </w:r>
          </w:p>
        </w:tc>
        <w:tc>
          <w:tcPr>
            <w:tcW w:w="1505" w:type="dxa"/>
          </w:tcPr>
          <w:p w:rsidR="00751470" w:rsidRPr="00470324" w:rsidRDefault="00470324" w:rsidP="0043488A">
            <w:pPr>
              <w:jc w:val="center"/>
              <w:rPr>
                <w:lang w:val="id-ID"/>
              </w:rPr>
            </w:pPr>
            <w:r>
              <w:rPr>
                <w:lang w:val="id-ID"/>
              </w:rPr>
              <w:t>2</w:t>
            </w:r>
          </w:p>
        </w:tc>
        <w:tc>
          <w:tcPr>
            <w:tcW w:w="1050" w:type="dxa"/>
          </w:tcPr>
          <w:p w:rsidR="00751470" w:rsidRPr="00470324" w:rsidRDefault="00CA010E" w:rsidP="0043488A">
            <w:pPr>
              <w:jc w:val="center"/>
              <w:rPr>
                <w:lang w:val="id-ID"/>
              </w:rPr>
            </w:pPr>
            <w:r>
              <w:rPr>
                <w:lang w:val="id-ID"/>
              </w:rPr>
              <w:t>7</w:t>
            </w:r>
          </w:p>
        </w:tc>
        <w:tc>
          <w:tcPr>
            <w:tcW w:w="1261" w:type="dxa"/>
          </w:tcPr>
          <w:p w:rsidR="00751470" w:rsidRPr="00F43506" w:rsidRDefault="00F43506" w:rsidP="0043488A">
            <w:pPr>
              <w:jc w:val="center"/>
              <w:rPr>
                <w:lang w:val="id-ID"/>
              </w:rPr>
            </w:pPr>
            <w:r>
              <w:rPr>
                <w:lang w:val="id-ID"/>
              </w:rPr>
              <w:t>1</w:t>
            </w:r>
          </w:p>
        </w:tc>
        <w:tc>
          <w:tcPr>
            <w:tcW w:w="1016" w:type="dxa"/>
          </w:tcPr>
          <w:p w:rsidR="00751470" w:rsidRPr="00CA010E" w:rsidRDefault="00CA010E" w:rsidP="0043488A">
            <w:pPr>
              <w:jc w:val="center"/>
              <w:rPr>
                <w:lang w:val="id-ID"/>
              </w:rPr>
            </w:pPr>
            <w:r>
              <w:rPr>
                <w:lang w:val="id-ID"/>
              </w:rPr>
              <w:t>10</w:t>
            </w:r>
          </w:p>
        </w:tc>
      </w:tr>
      <w:tr w:rsidR="001D7F53" w:rsidTr="00AA7742">
        <w:tc>
          <w:tcPr>
            <w:tcW w:w="3544" w:type="dxa"/>
          </w:tcPr>
          <w:p w:rsidR="00751470" w:rsidRPr="001D7F53" w:rsidRDefault="00751470" w:rsidP="001D7F53">
            <w:pPr>
              <w:pStyle w:val="NormalWeb"/>
              <w:kinsoku w:val="0"/>
              <w:overflowPunct w:val="0"/>
              <w:spacing w:before="0" w:beforeAutospacing="0" w:after="0" w:afterAutospacing="0"/>
              <w:ind w:left="142" w:hanging="142"/>
              <w:textAlignment w:val="baseline"/>
              <w:rPr>
                <w:rFonts w:ascii="Arial" w:hAnsi="Arial" w:cs="Arial"/>
                <w:sz w:val="18"/>
                <w:szCs w:val="36"/>
              </w:rPr>
            </w:pPr>
            <w:r w:rsidRPr="001D7F53">
              <w:rPr>
                <w:rFonts w:ascii="Arial" w:hAnsi="Arial" w:cs="Arial"/>
                <w:b/>
                <w:bCs/>
                <w:color w:val="000000"/>
                <w:kern w:val="24"/>
                <w:sz w:val="18"/>
                <w:szCs w:val="40"/>
              </w:rPr>
              <w:t>Circuits and Systems Society Chapter</w:t>
            </w:r>
          </w:p>
        </w:tc>
        <w:tc>
          <w:tcPr>
            <w:tcW w:w="1505" w:type="dxa"/>
          </w:tcPr>
          <w:p w:rsidR="00751470" w:rsidRDefault="00751470" w:rsidP="0043488A">
            <w:pPr>
              <w:jc w:val="center"/>
            </w:pPr>
          </w:p>
        </w:tc>
        <w:tc>
          <w:tcPr>
            <w:tcW w:w="1050" w:type="dxa"/>
          </w:tcPr>
          <w:p w:rsidR="00751470" w:rsidRDefault="00751470" w:rsidP="0043488A">
            <w:pPr>
              <w:jc w:val="center"/>
            </w:pPr>
          </w:p>
        </w:tc>
        <w:tc>
          <w:tcPr>
            <w:tcW w:w="1261" w:type="dxa"/>
          </w:tcPr>
          <w:p w:rsidR="00751470" w:rsidRDefault="00751470" w:rsidP="0043488A">
            <w:pPr>
              <w:jc w:val="center"/>
            </w:pPr>
          </w:p>
        </w:tc>
        <w:tc>
          <w:tcPr>
            <w:tcW w:w="1016" w:type="dxa"/>
          </w:tcPr>
          <w:p w:rsidR="00751470" w:rsidRDefault="00751470" w:rsidP="0043488A">
            <w:pPr>
              <w:jc w:val="center"/>
            </w:pPr>
          </w:p>
        </w:tc>
      </w:tr>
      <w:tr w:rsidR="001D7F53" w:rsidTr="00AA7742">
        <w:tc>
          <w:tcPr>
            <w:tcW w:w="3544" w:type="dxa"/>
          </w:tcPr>
          <w:p w:rsidR="00751470" w:rsidRPr="001D7F53" w:rsidRDefault="00751470" w:rsidP="001D7F53">
            <w:pPr>
              <w:pStyle w:val="NormalWeb"/>
              <w:kinsoku w:val="0"/>
              <w:overflowPunct w:val="0"/>
              <w:spacing w:before="0" w:beforeAutospacing="0" w:after="0" w:afterAutospacing="0"/>
              <w:ind w:left="142" w:hanging="142"/>
              <w:textAlignment w:val="baseline"/>
              <w:rPr>
                <w:rFonts w:ascii="Arial" w:hAnsi="Arial" w:cs="Arial"/>
                <w:sz w:val="18"/>
                <w:szCs w:val="36"/>
              </w:rPr>
            </w:pPr>
            <w:r w:rsidRPr="001D7F53">
              <w:rPr>
                <w:rFonts w:ascii="Arial" w:hAnsi="Arial" w:cs="Arial"/>
                <w:b/>
                <w:bCs/>
                <w:color w:val="000000"/>
                <w:kern w:val="24"/>
                <w:sz w:val="18"/>
                <w:szCs w:val="40"/>
              </w:rPr>
              <w:t xml:space="preserve">Engineering in Medicine and Biology Society Chapter </w:t>
            </w:r>
          </w:p>
        </w:tc>
        <w:tc>
          <w:tcPr>
            <w:tcW w:w="1505" w:type="dxa"/>
          </w:tcPr>
          <w:p w:rsidR="00751470" w:rsidRDefault="00751470" w:rsidP="0043488A">
            <w:pPr>
              <w:jc w:val="center"/>
            </w:pPr>
          </w:p>
        </w:tc>
        <w:tc>
          <w:tcPr>
            <w:tcW w:w="1050" w:type="dxa"/>
          </w:tcPr>
          <w:p w:rsidR="00751470" w:rsidRDefault="00751470" w:rsidP="0043488A">
            <w:pPr>
              <w:jc w:val="center"/>
            </w:pPr>
          </w:p>
        </w:tc>
        <w:tc>
          <w:tcPr>
            <w:tcW w:w="1261" w:type="dxa"/>
          </w:tcPr>
          <w:p w:rsidR="00751470" w:rsidRDefault="00751470" w:rsidP="0043488A">
            <w:pPr>
              <w:jc w:val="center"/>
            </w:pPr>
          </w:p>
        </w:tc>
        <w:tc>
          <w:tcPr>
            <w:tcW w:w="1016" w:type="dxa"/>
          </w:tcPr>
          <w:p w:rsidR="00751470" w:rsidRDefault="00751470" w:rsidP="0043488A">
            <w:pPr>
              <w:jc w:val="center"/>
            </w:pPr>
          </w:p>
        </w:tc>
      </w:tr>
      <w:tr w:rsidR="001D7F53" w:rsidTr="00AA7742">
        <w:tc>
          <w:tcPr>
            <w:tcW w:w="3544" w:type="dxa"/>
          </w:tcPr>
          <w:p w:rsidR="00751470" w:rsidRPr="001D7F53" w:rsidRDefault="00751470" w:rsidP="001D7F53">
            <w:pPr>
              <w:pStyle w:val="NormalWeb"/>
              <w:kinsoku w:val="0"/>
              <w:overflowPunct w:val="0"/>
              <w:spacing w:before="0" w:beforeAutospacing="0" w:after="0" w:afterAutospacing="0"/>
              <w:ind w:left="142" w:hanging="142"/>
              <w:textAlignment w:val="baseline"/>
              <w:rPr>
                <w:rFonts w:cs="Arial"/>
                <w:b/>
                <w:bCs/>
                <w:color w:val="000000"/>
                <w:kern w:val="24"/>
                <w:sz w:val="18"/>
                <w:szCs w:val="40"/>
              </w:rPr>
            </w:pPr>
            <w:r w:rsidRPr="001D7F53">
              <w:rPr>
                <w:rFonts w:ascii="Arial" w:hAnsi="Arial" w:cs="Arial"/>
                <w:b/>
                <w:bCs/>
                <w:color w:val="000000"/>
                <w:kern w:val="24"/>
                <w:sz w:val="18"/>
                <w:szCs w:val="40"/>
              </w:rPr>
              <w:t>Join Chapter</w:t>
            </w:r>
            <w:r w:rsidRPr="001D7F53">
              <w:rPr>
                <w:rFonts w:cs="Arial"/>
                <w:b/>
                <w:bCs/>
                <w:color w:val="000000"/>
                <w:kern w:val="24"/>
                <w:sz w:val="18"/>
                <w:szCs w:val="40"/>
              </w:rPr>
              <w:t xml:space="preserve"> </w:t>
            </w:r>
          </w:p>
          <w:p w:rsidR="00751470" w:rsidRPr="001D7F53" w:rsidRDefault="00751470" w:rsidP="001D7F53">
            <w:pPr>
              <w:pStyle w:val="NormalWeb"/>
              <w:numPr>
                <w:ilvl w:val="0"/>
                <w:numId w:val="19"/>
              </w:numPr>
              <w:kinsoku w:val="0"/>
              <w:overflowPunct w:val="0"/>
              <w:spacing w:before="0" w:beforeAutospacing="0" w:after="0" w:afterAutospacing="0"/>
              <w:ind w:left="284" w:hanging="218"/>
              <w:textAlignment w:val="baseline"/>
              <w:rPr>
                <w:rFonts w:cs="Arial"/>
                <w:b/>
                <w:bCs/>
                <w:color w:val="000000"/>
                <w:kern w:val="24"/>
                <w:sz w:val="18"/>
                <w:szCs w:val="40"/>
              </w:rPr>
            </w:pPr>
            <w:r w:rsidRPr="001D7F53">
              <w:rPr>
                <w:rFonts w:ascii="Arial" w:hAnsi="Arial" w:cs="Arial"/>
                <w:b/>
                <w:bCs/>
                <w:color w:val="000000"/>
                <w:kern w:val="24"/>
                <w:sz w:val="18"/>
                <w:szCs w:val="36"/>
              </w:rPr>
              <w:t>Education Society</w:t>
            </w:r>
          </w:p>
          <w:p w:rsidR="00751470" w:rsidRPr="001D7F53" w:rsidRDefault="00751470" w:rsidP="001D7F53">
            <w:pPr>
              <w:pStyle w:val="NormalWeb"/>
              <w:numPr>
                <w:ilvl w:val="0"/>
                <w:numId w:val="19"/>
              </w:numPr>
              <w:kinsoku w:val="0"/>
              <w:overflowPunct w:val="0"/>
              <w:spacing w:before="0" w:beforeAutospacing="0" w:after="0" w:afterAutospacing="0"/>
              <w:ind w:left="284" w:hanging="218"/>
              <w:textAlignment w:val="baseline"/>
              <w:rPr>
                <w:rFonts w:cs="Arial"/>
                <w:b/>
                <w:bCs/>
                <w:color w:val="000000"/>
                <w:kern w:val="24"/>
                <w:sz w:val="18"/>
                <w:szCs w:val="40"/>
              </w:rPr>
            </w:pPr>
            <w:r w:rsidRPr="001D7F53">
              <w:rPr>
                <w:rFonts w:ascii="Arial" w:hAnsi="Arial" w:cs="Arial"/>
                <w:b/>
                <w:bCs/>
                <w:color w:val="000000"/>
                <w:kern w:val="24"/>
                <w:sz w:val="18"/>
                <w:szCs w:val="36"/>
              </w:rPr>
              <w:t>Electron Devices Society</w:t>
            </w:r>
            <w:r w:rsidRPr="001D7F53">
              <w:rPr>
                <w:rFonts w:cs="Arial"/>
                <w:b/>
                <w:bCs/>
                <w:color w:val="000000"/>
                <w:kern w:val="24"/>
                <w:sz w:val="18"/>
                <w:szCs w:val="40"/>
              </w:rPr>
              <w:t xml:space="preserve"> </w:t>
            </w:r>
          </w:p>
          <w:p w:rsidR="00751470" w:rsidRPr="001D7F53" w:rsidRDefault="00751470" w:rsidP="001D7F53">
            <w:pPr>
              <w:pStyle w:val="NormalWeb"/>
              <w:numPr>
                <w:ilvl w:val="0"/>
                <w:numId w:val="19"/>
              </w:numPr>
              <w:kinsoku w:val="0"/>
              <w:overflowPunct w:val="0"/>
              <w:spacing w:before="0" w:beforeAutospacing="0" w:after="0" w:afterAutospacing="0"/>
              <w:ind w:left="284" w:hanging="218"/>
              <w:textAlignment w:val="baseline"/>
              <w:rPr>
                <w:rFonts w:cs="Arial"/>
                <w:b/>
                <w:bCs/>
                <w:color w:val="000000"/>
                <w:kern w:val="24"/>
                <w:sz w:val="18"/>
                <w:szCs w:val="40"/>
              </w:rPr>
            </w:pPr>
            <w:r w:rsidRPr="001D7F53">
              <w:rPr>
                <w:rFonts w:ascii="Arial" w:hAnsi="Arial" w:cs="Arial"/>
                <w:b/>
                <w:bCs/>
                <w:color w:val="000000"/>
                <w:kern w:val="24"/>
                <w:sz w:val="18"/>
                <w:szCs w:val="36"/>
              </w:rPr>
              <w:t>Power Engineering Society</w:t>
            </w:r>
            <w:r w:rsidRPr="001D7F53">
              <w:rPr>
                <w:rFonts w:cs="Arial"/>
                <w:b/>
                <w:bCs/>
                <w:color w:val="000000"/>
                <w:kern w:val="24"/>
                <w:sz w:val="18"/>
                <w:szCs w:val="40"/>
              </w:rPr>
              <w:t xml:space="preserve"> </w:t>
            </w:r>
          </w:p>
          <w:p w:rsidR="00751470" w:rsidRPr="001D7F53" w:rsidRDefault="00751470" w:rsidP="001D7F53">
            <w:pPr>
              <w:pStyle w:val="NormalWeb"/>
              <w:numPr>
                <w:ilvl w:val="0"/>
                <w:numId w:val="19"/>
              </w:numPr>
              <w:kinsoku w:val="0"/>
              <w:overflowPunct w:val="0"/>
              <w:spacing w:before="0" w:beforeAutospacing="0" w:after="0" w:afterAutospacing="0"/>
              <w:ind w:left="284" w:hanging="218"/>
              <w:textAlignment w:val="baseline"/>
              <w:rPr>
                <w:rFonts w:ascii="Arial" w:hAnsi="Arial" w:cs="Arial"/>
                <w:sz w:val="18"/>
                <w:szCs w:val="36"/>
              </w:rPr>
            </w:pPr>
            <w:r w:rsidRPr="001D7F53">
              <w:rPr>
                <w:rFonts w:ascii="Arial" w:hAnsi="Arial" w:cs="Arial"/>
                <w:b/>
                <w:bCs/>
                <w:color w:val="000000"/>
                <w:kern w:val="24"/>
                <w:sz w:val="18"/>
                <w:szCs w:val="36"/>
              </w:rPr>
              <w:t>Signal Processing Society</w:t>
            </w:r>
            <w:r w:rsidRPr="001D7F53">
              <w:rPr>
                <w:rFonts w:cs="Arial"/>
                <w:b/>
                <w:bCs/>
                <w:color w:val="000000"/>
                <w:kern w:val="24"/>
                <w:sz w:val="18"/>
                <w:szCs w:val="36"/>
              </w:rPr>
              <w:t xml:space="preserve"> </w:t>
            </w:r>
          </w:p>
        </w:tc>
        <w:tc>
          <w:tcPr>
            <w:tcW w:w="1505" w:type="dxa"/>
          </w:tcPr>
          <w:p w:rsidR="00751470" w:rsidRDefault="00751470" w:rsidP="0043488A">
            <w:pPr>
              <w:jc w:val="center"/>
            </w:pPr>
          </w:p>
        </w:tc>
        <w:tc>
          <w:tcPr>
            <w:tcW w:w="1050" w:type="dxa"/>
          </w:tcPr>
          <w:p w:rsidR="00751470" w:rsidRDefault="00751470" w:rsidP="0043488A">
            <w:pPr>
              <w:jc w:val="center"/>
            </w:pPr>
          </w:p>
        </w:tc>
        <w:tc>
          <w:tcPr>
            <w:tcW w:w="1261" w:type="dxa"/>
          </w:tcPr>
          <w:p w:rsidR="00751470" w:rsidRDefault="00751470" w:rsidP="0043488A">
            <w:pPr>
              <w:jc w:val="center"/>
            </w:pPr>
          </w:p>
        </w:tc>
        <w:tc>
          <w:tcPr>
            <w:tcW w:w="1016" w:type="dxa"/>
          </w:tcPr>
          <w:p w:rsidR="00751470" w:rsidRDefault="00751470" w:rsidP="0043488A">
            <w:pPr>
              <w:jc w:val="center"/>
            </w:pPr>
          </w:p>
        </w:tc>
      </w:tr>
      <w:tr w:rsidR="001D7F53" w:rsidTr="00AA7742">
        <w:tc>
          <w:tcPr>
            <w:tcW w:w="3544" w:type="dxa"/>
          </w:tcPr>
          <w:p w:rsidR="00751470" w:rsidRPr="001D7F53" w:rsidRDefault="00751470" w:rsidP="001D7F53">
            <w:pPr>
              <w:pStyle w:val="NormalWeb"/>
              <w:kinsoku w:val="0"/>
              <w:overflowPunct w:val="0"/>
              <w:spacing w:before="0" w:beforeAutospacing="0" w:after="0" w:afterAutospacing="0"/>
              <w:ind w:left="142" w:hanging="142"/>
              <w:textAlignment w:val="baseline"/>
              <w:rPr>
                <w:rFonts w:ascii="Arial" w:hAnsi="Arial" w:cs="Arial"/>
                <w:b/>
                <w:bCs/>
                <w:color w:val="000000"/>
                <w:kern w:val="24"/>
                <w:sz w:val="18"/>
                <w:szCs w:val="40"/>
              </w:rPr>
            </w:pPr>
            <w:r w:rsidRPr="001D7F53">
              <w:rPr>
                <w:rFonts w:ascii="Arial" w:hAnsi="Arial" w:cs="Arial"/>
                <w:b/>
                <w:bCs/>
                <w:color w:val="000000"/>
                <w:kern w:val="24"/>
                <w:sz w:val="18"/>
                <w:szCs w:val="40"/>
              </w:rPr>
              <w:t>Joint Chapter</w:t>
            </w:r>
          </w:p>
          <w:p w:rsidR="00751470" w:rsidRPr="001D7F53" w:rsidRDefault="00751470" w:rsidP="001D7F53">
            <w:pPr>
              <w:pStyle w:val="NormalWeb"/>
              <w:numPr>
                <w:ilvl w:val="0"/>
                <w:numId w:val="20"/>
              </w:numPr>
              <w:kinsoku w:val="0"/>
              <w:overflowPunct w:val="0"/>
              <w:spacing w:before="0" w:beforeAutospacing="0" w:after="0" w:afterAutospacing="0"/>
              <w:ind w:left="284" w:hanging="284"/>
              <w:textAlignment w:val="baseline"/>
              <w:rPr>
                <w:rFonts w:ascii="Arial" w:hAnsi="Arial" w:cs="Arial"/>
                <w:b/>
                <w:bCs/>
                <w:color w:val="000000"/>
                <w:kern w:val="24"/>
                <w:sz w:val="18"/>
                <w:szCs w:val="40"/>
              </w:rPr>
            </w:pPr>
            <w:r w:rsidRPr="001D7F53">
              <w:rPr>
                <w:rFonts w:ascii="Arial" w:hAnsi="Arial" w:cs="Arial"/>
                <w:b/>
                <w:bCs/>
                <w:color w:val="000000"/>
                <w:kern w:val="24"/>
                <w:sz w:val="18"/>
                <w:szCs w:val="40"/>
              </w:rPr>
              <w:t>Microwave Theory and Techniques Society</w:t>
            </w:r>
          </w:p>
          <w:p w:rsidR="00751470" w:rsidRPr="001D7F53" w:rsidRDefault="00751470" w:rsidP="001D7F53">
            <w:pPr>
              <w:pStyle w:val="NormalWeb"/>
              <w:numPr>
                <w:ilvl w:val="0"/>
                <w:numId w:val="20"/>
              </w:numPr>
              <w:kinsoku w:val="0"/>
              <w:overflowPunct w:val="0"/>
              <w:spacing w:before="0" w:beforeAutospacing="0" w:after="0" w:afterAutospacing="0"/>
              <w:ind w:left="284" w:hanging="284"/>
              <w:textAlignment w:val="baseline"/>
              <w:rPr>
                <w:rFonts w:ascii="Arial" w:hAnsi="Arial" w:cs="Arial"/>
                <w:b/>
                <w:bCs/>
                <w:color w:val="000000"/>
                <w:kern w:val="24"/>
                <w:sz w:val="18"/>
                <w:szCs w:val="40"/>
              </w:rPr>
            </w:pPr>
            <w:r w:rsidRPr="001D7F53">
              <w:rPr>
                <w:rFonts w:ascii="Arial" w:hAnsi="Arial" w:cs="Arial"/>
                <w:b/>
                <w:bCs/>
                <w:color w:val="000000"/>
                <w:kern w:val="24"/>
                <w:sz w:val="18"/>
                <w:szCs w:val="40"/>
              </w:rPr>
              <w:t>Antennas and Propagation Society</w:t>
            </w:r>
            <w:r w:rsidRPr="001D7F53">
              <w:rPr>
                <w:rFonts w:ascii="Arial" w:hAnsi="Arial" w:cs="Arial"/>
                <w:b/>
                <w:bCs/>
                <w:color w:val="000000"/>
                <w:kern w:val="24"/>
                <w:sz w:val="18"/>
                <w:szCs w:val="36"/>
              </w:rPr>
              <w:t xml:space="preserve"> </w:t>
            </w:r>
          </w:p>
        </w:tc>
        <w:tc>
          <w:tcPr>
            <w:tcW w:w="1505" w:type="dxa"/>
          </w:tcPr>
          <w:p w:rsidR="00751470" w:rsidRPr="00E47AC2" w:rsidRDefault="00E47AC2" w:rsidP="0043488A">
            <w:pPr>
              <w:jc w:val="center"/>
              <w:rPr>
                <w:lang w:val="id-ID"/>
              </w:rPr>
            </w:pPr>
            <w:r>
              <w:rPr>
                <w:lang w:val="id-ID"/>
              </w:rPr>
              <w:t>10</w:t>
            </w:r>
          </w:p>
        </w:tc>
        <w:tc>
          <w:tcPr>
            <w:tcW w:w="1050" w:type="dxa"/>
          </w:tcPr>
          <w:p w:rsidR="00751470" w:rsidRPr="00E47AC2" w:rsidRDefault="00E47AC2" w:rsidP="0043488A">
            <w:pPr>
              <w:jc w:val="center"/>
              <w:rPr>
                <w:lang w:val="id-ID"/>
              </w:rPr>
            </w:pPr>
            <w:r>
              <w:rPr>
                <w:lang w:val="id-ID"/>
              </w:rPr>
              <w:t>10</w:t>
            </w:r>
          </w:p>
        </w:tc>
        <w:tc>
          <w:tcPr>
            <w:tcW w:w="1261" w:type="dxa"/>
          </w:tcPr>
          <w:p w:rsidR="00751470" w:rsidRPr="00E95066" w:rsidRDefault="00E95066" w:rsidP="0043488A">
            <w:pPr>
              <w:jc w:val="center"/>
              <w:rPr>
                <w:lang w:val="id-ID"/>
              </w:rPr>
            </w:pPr>
            <w:r>
              <w:rPr>
                <w:lang w:val="id-ID"/>
              </w:rPr>
              <w:t>3</w:t>
            </w:r>
          </w:p>
        </w:tc>
        <w:tc>
          <w:tcPr>
            <w:tcW w:w="1016" w:type="dxa"/>
          </w:tcPr>
          <w:p w:rsidR="00751470" w:rsidRPr="00E95066" w:rsidRDefault="00E95066" w:rsidP="0043488A">
            <w:pPr>
              <w:jc w:val="center"/>
              <w:rPr>
                <w:lang w:val="id-ID"/>
              </w:rPr>
            </w:pPr>
            <w:r>
              <w:rPr>
                <w:lang w:val="id-ID"/>
              </w:rPr>
              <w:t>23</w:t>
            </w:r>
          </w:p>
        </w:tc>
      </w:tr>
      <w:tr w:rsidR="001D7F53" w:rsidTr="00AA7742">
        <w:tc>
          <w:tcPr>
            <w:tcW w:w="3544" w:type="dxa"/>
          </w:tcPr>
          <w:p w:rsidR="00751470" w:rsidRPr="004B0C66" w:rsidRDefault="00751470" w:rsidP="001D7F53">
            <w:pPr>
              <w:pStyle w:val="NormalWeb"/>
              <w:kinsoku w:val="0"/>
              <w:overflowPunct w:val="0"/>
              <w:spacing w:before="0" w:beforeAutospacing="0" w:after="0" w:afterAutospacing="0"/>
              <w:ind w:left="142" w:hanging="142"/>
              <w:textAlignment w:val="baseline"/>
              <w:rPr>
                <w:rFonts w:ascii="Arial" w:hAnsi="Arial" w:cs="Arial"/>
                <w:b/>
                <w:bCs/>
                <w:kern w:val="24"/>
                <w:sz w:val="18"/>
                <w:szCs w:val="36"/>
                <w:lang w:val="id-ID"/>
              </w:rPr>
            </w:pPr>
            <w:r w:rsidRPr="001D7F53">
              <w:rPr>
                <w:rFonts w:ascii="Arial" w:hAnsi="Arial" w:cs="Arial"/>
                <w:b/>
                <w:bCs/>
                <w:kern w:val="24"/>
                <w:sz w:val="18"/>
                <w:szCs w:val="36"/>
              </w:rPr>
              <w:t>Joint Chapter</w:t>
            </w:r>
            <w:r w:rsidR="004B0C66">
              <w:rPr>
                <w:rFonts w:ascii="Arial" w:hAnsi="Arial" w:cs="Arial"/>
                <w:b/>
                <w:bCs/>
                <w:kern w:val="24"/>
                <w:sz w:val="18"/>
                <w:szCs w:val="36"/>
              </w:rPr>
              <w:t xml:space="preserve"> </w:t>
            </w:r>
          </w:p>
          <w:p w:rsidR="00751470" w:rsidRPr="001D7F53" w:rsidRDefault="00751470" w:rsidP="001D7F53">
            <w:pPr>
              <w:pStyle w:val="NormalWeb"/>
              <w:numPr>
                <w:ilvl w:val="0"/>
                <w:numId w:val="21"/>
              </w:numPr>
              <w:kinsoku w:val="0"/>
              <w:overflowPunct w:val="0"/>
              <w:spacing w:before="0" w:beforeAutospacing="0" w:after="0" w:afterAutospacing="0"/>
              <w:ind w:left="284" w:hanging="284"/>
              <w:textAlignment w:val="baseline"/>
              <w:rPr>
                <w:rFonts w:ascii="Arial" w:hAnsi="Arial" w:cs="Arial"/>
                <w:b/>
                <w:bCs/>
                <w:kern w:val="24"/>
                <w:sz w:val="18"/>
                <w:szCs w:val="36"/>
              </w:rPr>
            </w:pPr>
            <w:r w:rsidRPr="001D7F53">
              <w:rPr>
                <w:rFonts w:ascii="Arial" w:hAnsi="Arial" w:cs="Arial"/>
                <w:b/>
                <w:bCs/>
                <w:kern w:val="24"/>
                <w:sz w:val="18"/>
                <w:szCs w:val="36"/>
              </w:rPr>
              <w:t>Control System Society</w:t>
            </w:r>
          </w:p>
          <w:p w:rsidR="00751470" w:rsidRPr="001D7F53" w:rsidRDefault="00751470" w:rsidP="001D7F53">
            <w:pPr>
              <w:pStyle w:val="NormalWeb"/>
              <w:numPr>
                <w:ilvl w:val="0"/>
                <w:numId w:val="21"/>
              </w:numPr>
              <w:kinsoku w:val="0"/>
              <w:overflowPunct w:val="0"/>
              <w:spacing w:before="0" w:beforeAutospacing="0" w:after="0" w:afterAutospacing="0"/>
              <w:ind w:left="284" w:hanging="284"/>
              <w:textAlignment w:val="baseline"/>
              <w:rPr>
                <w:rFonts w:ascii="Arial" w:hAnsi="Arial" w:cs="Arial"/>
                <w:sz w:val="18"/>
                <w:szCs w:val="36"/>
              </w:rPr>
            </w:pPr>
            <w:r w:rsidRPr="001D7F53">
              <w:rPr>
                <w:rFonts w:ascii="Arial" w:hAnsi="Arial" w:cs="Arial"/>
                <w:b/>
                <w:bCs/>
                <w:kern w:val="24"/>
                <w:sz w:val="18"/>
                <w:szCs w:val="36"/>
              </w:rPr>
              <w:t>Robotics &amp; Automation</w:t>
            </w:r>
            <w:r w:rsidRPr="001D7F53">
              <w:rPr>
                <w:rFonts w:ascii="Arial" w:hAnsi="Arial" w:cs="Arial"/>
                <w:b/>
                <w:bCs/>
                <w:color w:val="FF0000"/>
                <w:kern w:val="24"/>
                <w:sz w:val="18"/>
                <w:szCs w:val="36"/>
              </w:rPr>
              <w:t xml:space="preserve"> </w:t>
            </w:r>
          </w:p>
        </w:tc>
        <w:tc>
          <w:tcPr>
            <w:tcW w:w="1505" w:type="dxa"/>
          </w:tcPr>
          <w:p w:rsidR="00751470" w:rsidRPr="00AD3A33" w:rsidRDefault="00AD3A33" w:rsidP="0043488A">
            <w:pPr>
              <w:jc w:val="center"/>
              <w:rPr>
                <w:lang w:val="id-ID"/>
              </w:rPr>
            </w:pPr>
            <w:r>
              <w:rPr>
                <w:lang w:val="id-ID"/>
              </w:rPr>
              <w:t>4</w:t>
            </w:r>
          </w:p>
        </w:tc>
        <w:tc>
          <w:tcPr>
            <w:tcW w:w="1050" w:type="dxa"/>
          </w:tcPr>
          <w:p w:rsidR="00751470" w:rsidRPr="00AD3A33" w:rsidRDefault="00AD3A33" w:rsidP="0043488A">
            <w:pPr>
              <w:jc w:val="center"/>
              <w:rPr>
                <w:lang w:val="id-ID"/>
              </w:rPr>
            </w:pPr>
            <w:r>
              <w:rPr>
                <w:lang w:val="id-ID"/>
              </w:rPr>
              <w:t>2</w:t>
            </w:r>
          </w:p>
        </w:tc>
        <w:tc>
          <w:tcPr>
            <w:tcW w:w="1261" w:type="dxa"/>
          </w:tcPr>
          <w:p w:rsidR="00751470" w:rsidRDefault="00751470" w:rsidP="0043488A">
            <w:pPr>
              <w:jc w:val="center"/>
            </w:pPr>
          </w:p>
        </w:tc>
        <w:tc>
          <w:tcPr>
            <w:tcW w:w="1016" w:type="dxa"/>
          </w:tcPr>
          <w:p w:rsidR="00751470" w:rsidRPr="00AD3A33" w:rsidRDefault="00AD3A33" w:rsidP="0043488A">
            <w:pPr>
              <w:jc w:val="center"/>
              <w:rPr>
                <w:lang w:val="id-ID"/>
              </w:rPr>
            </w:pPr>
            <w:r>
              <w:rPr>
                <w:lang w:val="id-ID"/>
              </w:rPr>
              <w:t>6</w:t>
            </w:r>
          </w:p>
        </w:tc>
      </w:tr>
      <w:tr w:rsidR="001D7F53" w:rsidTr="00AA7742">
        <w:tc>
          <w:tcPr>
            <w:tcW w:w="3544" w:type="dxa"/>
          </w:tcPr>
          <w:p w:rsidR="00751470" w:rsidRPr="004B0C66" w:rsidRDefault="00751470" w:rsidP="001D7F53">
            <w:pPr>
              <w:pStyle w:val="NormalWeb"/>
              <w:kinsoku w:val="0"/>
              <w:overflowPunct w:val="0"/>
              <w:spacing w:before="0" w:beforeAutospacing="0" w:after="0" w:afterAutospacing="0"/>
              <w:ind w:left="142" w:hanging="142"/>
              <w:textAlignment w:val="baseline"/>
              <w:rPr>
                <w:rFonts w:ascii="Arial" w:hAnsi="Arial" w:cs="Arial"/>
                <w:sz w:val="18"/>
                <w:szCs w:val="36"/>
                <w:lang w:val="id-ID"/>
              </w:rPr>
            </w:pPr>
            <w:r w:rsidRPr="001D7F53">
              <w:rPr>
                <w:rFonts w:ascii="Arial" w:hAnsi="Arial" w:cs="Arial"/>
                <w:b/>
                <w:bCs/>
                <w:color w:val="000000"/>
                <w:kern w:val="24"/>
                <w:sz w:val="18"/>
                <w:szCs w:val="40"/>
              </w:rPr>
              <w:t>Com</w:t>
            </w:r>
            <w:r w:rsidR="00E439FD" w:rsidRPr="001D7F53">
              <w:rPr>
                <w:rFonts w:ascii="Arial" w:hAnsi="Arial" w:cs="Arial"/>
                <w:b/>
                <w:bCs/>
                <w:color w:val="000000"/>
                <w:kern w:val="24"/>
                <w:sz w:val="18"/>
                <w:szCs w:val="40"/>
              </w:rPr>
              <w:t xml:space="preserve">puter </w:t>
            </w:r>
            <w:r w:rsidRPr="001D7F53">
              <w:rPr>
                <w:rFonts w:ascii="Arial" w:hAnsi="Arial" w:cs="Arial"/>
                <w:b/>
                <w:bCs/>
                <w:color w:val="000000"/>
                <w:kern w:val="24"/>
                <w:sz w:val="18"/>
                <w:szCs w:val="40"/>
              </w:rPr>
              <w:t xml:space="preserve">Society Chapter </w:t>
            </w:r>
          </w:p>
        </w:tc>
        <w:tc>
          <w:tcPr>
            <w:tcW w:w="1505" w:type="dxa"/>
          </w:tcPr>
          <w:p w:rsidR="00751470" w:rsidRDefault="00751470" w:rsidP="0043488A">
            <w:pPr>
              <w:jc w:val="center"/>
            </w:pPr>
          </w:p>
        </w:tc>
        <w:tc>
          <w:tcPr>
            <w:tcW w:w="1050" w:type="dxa"/>
          </w:tcPr>
          <w:p w:rsidR="00751470" w:rsidRDefault="00751470" w:rsidP="0043488A">
            <w:pPr>
              <w:jc w:val="center"/>
            </w:pPr>
          </w:p>
        </w:tc>
        <w:tc>
          <w:tcPr>
            <w:tcW w:w="1261" w:type="dxa"/>
          </w:tcPr>
          <w:p w:rsidR="00751470" w:rsidRDefault="00751470" w:rsidP="0043488A">
            <w:pPr>
              <w:jc w:val="center"/>
            </w:pPr>
          </w:p>
        </w:tc>
        <w:tc>
          <w:tcPr>
            <w:tcW w:w="1016" w:type="dxa"/>
          </w:tcPr>
          <w:p w:rsidR="00751470" w:rsidRDefault="00751470" w:rsidP="0043488A">
            <w:pPr>
              <w:jc w:val="center"/>
            </w:pPr>
          </w:p>
        </w:tc>
      </w:tr>
    </w:tbl>
    <w:p w:rsidR="005845AA" w:rsidRDefault="005845AA" w:rsidP="005845AA">
      <w:pPr>
        <w:jc w:val="both"/>
      </w:pPr>
    </w:p>
    <w:p w:rsidR="00991BC3" w:rsidRPr="00C14DDE" w:rsidRDefault="00991BC3" w:rsidP="00991BC3">
      <w:pPr>
        <w:snapToGrid w:val="0"/>
        <w:spacing w:line="180" w:lineRule="atLeast"/>
        <w:jc w:val="both"/>
        <w:rPr>
          <w:rFonts w:eastAsia="Malgun Gothic"/>
          <w:sz w:val="24"/>
          <w:szCs w:val="24"/>
          <w:lang w:eastAsia="ko-KR"/>
        </w:rPr>
      </w:pPr>
    </w:p>
    <w:p w:rsidR="001932DA" w:rsidRPr="00A72DA2" w:rsidRDefault="001932DA" w:rsidP="00991BC3">
      <w:pPr>
        <w:snapToGrid w:val="0"/>
        <w:spacing w:line="180" w:lineRule="atLeast"/>
        <w:jc w:val="both"/>
        <w:rPr>
          <w:rFonts w:eastAsia="Malgun Gothic"/>
          <w:b/>
          <w:sz w:val="24"/>
          <w:szCs w:val="24"/>
          <w:lang w:eastAsia="ko-KR"/>
        </w:rPr>
      </w:pPr>
      <w:r w:rsidRPr="00A72DA2">
        <w:rPr>
          <w:b/>
          <w:sz w:val="24"/>
          <w:szCs w:val="24"/>
        </w:rPr>
        <w:t>B.</w:t>
      </w:r>
      <w:r w:rsidR="00991BC3" w:rsidRPr="00A72DA2">
        <w:rPr>
          <w:rFonts w:eastAsia="Malgun Gothic" w:hint="eastAsia"/>
          <w:b/>
          <w:sz w:val="24"/>
          <w:szCs w:val="24"/>
          <w:lang w:eastAsia="ko-KR"/>
        </w:rPr>
        <w:t>3</w:t>
      </w:r>
      <w:r w:rsidRPr="00A72DA2">
        <w:rPr>
          <w:b/>
          <w:sz w:val="24"/>
          <w:szCs w:val="24"/>
        </w:rPr>
        <w:t xml:space="preserve"> Professional and Continuing Education Activities</w:t>
      </w:r>
    </w:p>
    <w:p w:rsidR="00562B1B" w:rsidRPr="00C14DDE" w:rsidRDefault="00562B1B" w:rsidP="00991BC3">
      <w:pPr>
        <w:snapToGrid w:val="0"/>
        <w:spacing w:line="180" w:lineRule="atLeast"/>
        <w:jc w:val="both"/>
        <w:rPr>
          <w:rFonts w:eastAsia="Malgun Gothic"/>
          <w:b/>
          <w:lang w:eastAsia="ko-KR"/>
        </w:rPr>
      </w:pPr>
    </w:p>
    <w:p w:rsidR="00373C07" w:rsidRPr="0032559E" w:rsidRDefault="00373C07" w:rsidP="00373C07">
      <w:pPr>
        <w:snapToGrid w:val="0"/>
        <w:spacing w:line="180" w:lineRule="atLeast"/>
        <w:jc w:val="both"/>
      </w:pPr>
      <w:r w:rsidRPr="0032559E">
        <w:t>Summary of continuing Educational activities including conferences, technical activities, training courses</w:t>
      </w:r>
      <w:r w:rsidRPr="0032559E">
        <w:rPr>
          <w:rFonts w:eastAsia="Malgun Gothic"/>
          <w:lang w:eastAsia="ko-KR"/>
        </w:rPr>
        <w:t>,</w:t>
      </w:r>
      <w:r w:rsidRPr="0032559E">
        <w:rPr>
          <w:rFonts w:eastAsia="MS Mincho"/>
          <w:lang w:eastAsia="ja-JP"/>
        </w:rPr>
        <w:t xml:space="preserve"> </w:t>
      </w:r>
      <w:r w:rsidRPr="0032559E">
        <w:t>and distinguished</w:t>
      </w:r>
      <w:r w:rsidRPr="0032559E">
        <w:rPr>
          <w:rFonts w:eastAsia="MS Mincho" w:hint="eastAsia"/>
          <w:lang w:eastAsia="ja-JP"/>
        </w:rPr>
        <w:t xml:space="preserve"> lecture programs</w:t>
      </w:r>
      <w:r w:rsidRPr="0032559E">
        <w:rPr>
          <w:rFonts w:hint="eastAsia"/>
        </w:rPr>
        <w:t xml:space="preserve"> </w:t>
      </w:r>
      <w:r w:rsidRPr="0032559E">
        <w:t>with attachment table / information</w:t>
      </w:r>
    </w:p>
    <w:p w:rsidR="001932DA" w:rsidRPr="00945B92" w:rsidRDefault="001932DA" w:rsidP="003B1182">
      <w:pPr>
        <w:snapToGrid w:val="0"/>
        <w:spacing w:line="180" w:lineRule="atLeast"/>
        <w:jc w:val="both"/>
        <w:rPr>
          <w:color w:val="00B0F0"/>
        </w:rPr>
      </w:pPr>
    </w:p>
    <w:p w:rsidR="00F23320" w:rsidRPr="00F23320" w:rsidRDefault="00F23320" w:rsidP="00F23320">
      <w:pPr>
        <w:jc w:val="both"/>
        <w:rPr>
          <w:b/>
          <w:sz w:val="24"/>
        </w:rPr>
      </w:pPr>
    </w:p>
    <w:p w:rsidR="00183540" w:rsidRDefault="001932DA">
      <w:pPr>
        <w:jc w:val="both"/>
        <w:rPr>
          <w:b/>
          <w:sz w:val="24"/>
        </w:rPr>
      </w:pPr>
      <w:r>
        <w:rPr>
          <w:b/>
          <w:sz w:val="24"/>
        </w:rPr>
        <w:t>B.4 Students Activities</w:t>
      </w:r>
    </w:p>
    <w:p w:rsidR="00373C07" w:rsidRPr="00282248" w:rsidRDefault="00373C07" w:rsidP="001D7F53">
      <w:pPr>
        <w:numPr>
          <w:ilvl w:val="0"/>
          <w:numId w:val="2"/>
        </w:numPr>
        <w:snapToGrid w:val="0"/>
        <w:spacing w:line="180" w:lineRule="atLeast"/>
        <w:jc w:val="both"/>
        <w:rPr>
          <w:sz w:val="22"/>
        </w:rPr>
      </w:pPr>
      <w:r w:rsidRPr="00282248">
        <w:rPr>
          <w:sz w:val="22"/>
        </w:rPr>
        <w:t>Total number of Student branches  in the Section</w:t>
      </w:r>
      <w:r w:rsidR="00646D1C" w:rsidRPr="00282248">
        <w:rPr>
          <w:sz w:val="22"/>
        </w:rPr>
        <w:t xml:space="preserve"> : </w:t>
      </w:r>
      <w:r w:rsidR="00CA6D8C">
        <w:rPr>
          <w:b/>
          <w:sz w:val="22"/>
          <w:lang w:val="id-ID"/>
        </w:rPr>
        <w:t>6</w:t>
      </w:r>
    </w:p>
    <w:p w:rsidR="00373C07" w:rsidRPr="00282248" w:rsidRDefault="00373C07" w:rsidP="001D7F53">
      <w:pPr>
        <w:numPr>
          <w:ilvl w:val="0"/>
          <w:numId w:val="2"/>
        </w:numPr>
        <w:snapToGrid w:val="0"/>
        <w:spacing w:line="180" w:lineRule="atLeast"/>
        <w:jc w:val="both"/>
        <w:rPr>
          <w:sz w:val="22"/>
        </w:rPr>
      </w:pPr>
      <w:r w:rsidRPr="00282248">
        <w:rPr>
          <w:sz w:val="22"/>
        </w:rPr>
        <w:t>Number of Student branches  formed in the current year</w:t>
      </w:r>
      <w:r w:rsidR="00646D1C" w:rsidRPr="00282248">
        <w:rPr>
          <w:sz w:val="22"/>
        </w:rPr>
        <w:t xml:space="preserve"> : </w:t>
      </w:r>
      <w:r w:rsidR="00646D1C" w:rsidRPr="00282248">
        <w:rPr>
          <w:b/>
          <w:sz w:val="22"/>
        </w:rPr>
        <w:t>1</w:t>
      </w:r>
    </w:p>
    <w:p w:rsidR="00373C07" w:rsidRPr="00282248" w:rsidRDefault="00373C07" w:rsidP="001D7F53">
      <w:pPr>
        <w:numPr>
          <w:ilvl w:val="0"/>
          <w:numId w:val="2"/>
        </w:numPr>
        <w:snapToGrid w:val="0"/>
        <w:spacing w:line="180" w:lineRule="atLeast"/>
        <w:jc w:val="both"/>
        <w:rPr>
          <w:sz w:val="22"/>
        </w:rPr>
      </w:pPr>
      <w:r w:rsidRPr="00282248">
        <w:rPr>
          <w:sz w:val="22"/>
        </w:rPr>
        <w:t>Section level student activities (student congress, paper and other contests, awards etc)</w:t>
      </w:r>
      <w:r w:rsidRPr="00282248">
        <w:rPr>
          <w:rFonts w:eastAsia="Malgun Gothic" w:hint="eastAsia"/>
          <w:sz w:val="22"/>
          <w:lang w:eastAsia="ko-KR"/>
        </w:rPr>
        <w:t xml:space="preserve"> </w:t>
      </w:r>
      <w:r w:rsidR="00646D1C" w:rsidRPr="00282248">
        <w:rPr>
          <w:rFonts w:eastAsia="Malgun Gothic"/>
          <w:sz w:val="22"/>
          <w:lang w:eastAsia="ko-KR"/>
        </w:rPr>
        <w:t>:</w:t>
      </w:r>
    </w:p>
    <w:p w:rsidR="00373C07" w:rsidRPr="00282248" w:rsidRDefault="00373C07" w:rsidP="001D7F53">
      <w:pPr>
        <w:numPr>
          <w:ilvl w:val="0"/>
          <w:numId w:val="2"/>
        </w:numPr>
        <w:snapToGrid w:val="0"/>
        <w:spacing w:line="180" w:lineRule="atLeast"/>
        <w:jc w:val="both"/>
        <w:rPr>
          <w:sz w:val="22"/>
        </w:rPr>
      </w:pPr>
      <w:r w:rsidRPr="00282248">
        <w:rPr>
          <w:sz w:val="22"/>
        </w:rPr>
        <w:t>Number of Active Student branches  (Student branches  who have reported required number of meetings during the year)</w:t>
      </w:r>
      <w:r w:rsidR="00282248">
        <w:rPr>
          <w:sz w:val="22"/>
        </w:rPr>
        <w:t xml:space="preserve"> : </w:t>
      </w:r>
      <w:r w:rsidR="0084617C">
        <w:rPr>
          <w:b/>
          <w:sz w:val="22"/>
          <w:lang w:val="id-ID"/>
        </w:rPr>
        <w:t>3</w:t>
      </w:r>
    </w:p>
    <w:p w:rsidR="00373C07" w:rsidRPr="00282248" w:rsidRDefault="00373C07" w:rsidP="001D7F53">
      <w:pPr>
        <w:numPr>
          <w:ilvl w:val="0"/>
          <w:numId w:val="2"/>
        </w:numPr>
        <w:snapToGrid w:val="0"/>
        <w:spacing w:line="180" w:lineRule="atLeast"/>
        <w:jc w:val="both"/>
        <w:rPr>
          <w:sz w:val="22"/>
        </w:rPr>
      </w:pPr>
      <w:r w:rsidRPr="00282248">
        <w:rPr>
          <w:sz w:val="22"/>
        </w:rPr>
        <w:t>Summary of Student branch  activities student branch wise with attachment table / information</w:t>
      </w:r>
    </w:p>
    <w:p w:rsidR="00373C07" w:rsidRDefault="00373C07" w:rsidP="00373C07">
      <w:pPr>
        <w:snapToGrid w:val="0"/>
        <w:spacing w:line="180" w:lineRule="atLeast"/>
        <w:ind w:left="1200"/>
        <w:jc w:val="both"/>
        <w:rPr>
          <w:rFonts w:eastAsia="Malgun Gothic"/>
          <w:color w:val="FF0000"/>
          <w:sz w:val="24"/>
          <w:szCs w:val="24"/>
          <w:lang w:val="id-ID" w:eastAsia="ko-KR"/>
        </w:rPr>
      </w:pPr>
    </w:p>
    <w:p w:rsidR="00D50C11" w:rsidRDefault="00D50C11" w:rsidP="00373C07">
      <w:pPr>
        <w:snapToGrid w:val="0"/>
        <w:spacing w:line="180" w:lineRule="atLeast"/>
        <w:ind w:left="1200"/>
        <w:jc w:val="both"/>
        <w:rPr>
          <w:rFonts w:eastAsia="Malgun Gothic"/>
          <w:color w:val="FF0000"/>
          <w:sz w:val="24"/>
          <w:szCs w:val="24"/>
          <w:lang w:val="id-ID" w:eastAsia="ko-KR"/>
        </w:rPr>
      </w:pPr>
    </w:p>
    <w:p w:rsidR="000E53CB" w:rsidRDefault="000E53CB" w:rsidP="00373C07">
      <w:pPr>
        <w:snapToGrid w:val="0"/>
        <w:spacing w:line="180" w:lineRule="atLeast"/>
        <w:ind w:left="1200"/>
        <w:jc w:val="both"/>
        <w:rPr>
          <w:rFonts w:eastAsia="Malgun Gothic"/>
          <w:color w:val="FF0000"/>
          <w:sz w:val="24"/>
          <w:szCs w:val="24"/>
          <w:lang w:val="id-ID" w:eastAsia="ko-KR"/>
        </w:rPr>
      </w:pPr>
    </w:p>
    <w:p w:rsidR="000E53CB" w:rsidRPr="000E53CB" w:rsidRDefault="000E53CB" w:rsidP="00373C07">
      <w:pPr>
        <w:snapToGrid w:val="0"/>
        <w:spacing w:line="180" w:lineRule="atLeast"/>
        <w:ind w:left="1200"/>
        <w:jc w:val="both"/>
        <w:rPr>
          <w:rFonts w:eastAsia="Malgun Gothic"/>
          <w:color w:val="FF0000"/>
          <w:sz w:val="24"/>
          <w:szCs w:val="24"/>
          <w:lang w:val="id-ID" w:eastAsia="ko-KR"/>
        </w:rPr>
      </w:pPr>
    </w:p>
    <w:tbl>
      <w:tblPr>
        <w:tblW w:w="83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505"/>
        <w:gridCol w:w="1050"/>
        <w:gridCol w:w="1261"/>
        <w:gridCol w:w="1016"/>
      </w:tblGrid>
      <w:tr w:rsidR="00114F75" w:rsidRPr="001D7F53" w:rsidTr="0051490E">
        <w:tc>
          <w:tcPr>
            <w:tcW w:w="3544" w:type="dxa"/>
          </w:tcPr>
          <w:p w:rsidR="00114F75" w:rsidRPr="001D7F53" w:rsidRDefault="00114F75" w:rsidP="000E53CB">
            <w:pPr>
              <w:jc w:val="center"/>
              <w:rPr>
                <w:b/>
              </w:rPr>
            </w:pPr>
            <w:r>
              <w:rPr>
                <w:b/>
              </w:rPr>
              <w:lastRenderedPageBreak/>
              <w:t>Student Branch</w:t>
            </w:r>
          </w:p>
        </w:tc>
        <w:tc>
          <w:tcPr>
            <w:tcW w:w="1505" w:type="dxa"/>
          </w:tcPr>
          <w:p w:rsidR="00114F75" w:rsidRPr="001D7F53" w:rsidRDefault="00114F75" w:rsidP="000E53CB">
            <w:pPr>
              <w:jc w:val="center"/>
              <w:rPr>
                <w:b/>
              </w:rPr>
            </w:pPr>
            <w:r w:rsidRPr="001D7F53">
              <w:rPr>
                <w:b/>
              </w:rPr>
              <w:t>Administrative Activities</w:t>
            </w:r>
          </w:p>
        </w:tc>
        <w:tc>
          <w:tcPr>
            <w:tcW w:w="1050" w:type="dxa"/>
          </w:tcPr>
          <w:p w:rsidR="00114F75" w:rsidRPr="001D7F53" w:rsidRDefault="00114F75" w:rsidP="000E53CB">
            <w:pPr>
              <w:jc w:val="center"/>
              <w:rPr>
                <w:b/>
              </w:rPr>
            </w:pPr>
            <w:r w:rsidRPr="001D7F53">
              <w:rPr>
                <w:b/>
              </w:rPr>
              <w:t>Technical Activities</w:t>
            </w:r>
          </w:p>
        </w:tc>
        <w:tc>
          <w:tcPr>
            <w:tcW w:w="1261" w:type="dxa"/>
          </w:tcPr>
          <w:p w:rsidR="00114F75" w:rsidRPr="001D7F53" w:rsidRDefault="00114F75" w:rsidP="000E53CB">
            <w:pPr>
              <w:jc w:val="center"/>
              <w:rPr>
                <w:b/>
              </w:rPr>
            </w:pPr>
            <w:r w:rsidRPr="001D7F53">
              <w:rPr>
                <w:b/>
              </w:rPr>
              <w:t>Educational Activities</w:t>
            </w:r>
          </w:p>
        </w:tc>
        <w:tc>
          <w:tcPr>
            <w:tcW w:w="1016" w:type="dxa"/>
          </w:tcPr>
          <w:p w:rsidR="00114F75" w:rsidRPr="001D7F53" w:rsidRDefault="00114F75" w:rsidP="000E53CB">
            <w:pPr>
              <w:jc w:val="center"/>
              <w:rPr>
                <w:b/>
              </w:rPr>
            </w:pPr>
            <w:r w:rsidRPr="001D7F53">
              <w:rPr>
                <w:b/>
              </w:rPr>
              <w:t>Total Activities</w:t>
            </w:r>
          </w:p>
        </w:tc>
      </w:tr>
      <w:tr w:rsidR="00114F75" w:rsidTr="0051490E">
        <w:tc>
          <w:tcPr>
            <w:tcW w:w="3544" w:type="dxa"/>
          </w:tcPr>
          <w:p w:rsidR="00114F75" w:rsidRPr="001D7F53" w:rsidRDefault="00114F75" w:rsidP="000E53CB">
            <w:pPr>
              <w:pStyle w:val="NormalWeb"/>
              <w:kinsoku w:val="0"/>
              <w:overflowPunct w:val="0"/>
              <w:spacing w:before="0" w:beforeAutospacing="0" w:after="0" w:afterAutospacing="0"/>
              <w:ind w:left="142" w:hanging="142"/>
              <w:textAlignment w:val="baseline"/>
              <w:rPr>
                <w:rFonts w:ascii="Arial" w:hAnsi="Arial" w:cs="Arial"/>
                <w:sz w:val="18"/>
                <w:szCs w:val="36"/>
              </w:rPr>
            </w:pPr>
            <w:r>
              <w:rPr>
                <w:rFonts w:ascii="Arial" w:hAnsi="Arial" w:cs="Arial"/>
                <w:sz w:val="18"/>
                <w:szCs w:val="36"/>
              </w:rPr>
              <w:t>Universitas Indonesia (UI)</w:t>
            </w:r>
          </w:p>
        </w:tc>
        <w:tc>
          <w:tcPr>
            <w:tcW w:w="1505" w:type="dxa"/>
          </w:tcPr>
          <w:p w:rsidR="00114F75" w:rsidRPr="004E14F3" w:rsidRDefault="004E14F3" w:rsidP="000E53CB">
            <w:pPr>
              <w:jc w:val="center"/>
              <w:rPr>
                <w:lang w:val="id-ID"/>
              </w:rPr>
            </w:pPr>
            <w:r>
              <w:rPr>
                <w:lang w:val="id-ID"/>
              </w:rPr>
              <w:t>10</w:t>
            </w:r>
          </w:p>
        </w:tc>
        <w:tc>
          <w:tcPr>
            <w:tcW w:w="1050" w:type="dxa"/>
          </w:tcPr>
          <w:p w:rsidR="00114F75" w:rsidRPr="004E14F3" w:rsidRDefault="004E14F3" w:rsidP="000E53CB">
            <w:pPr>
              <w:jc w:val="center"/>
              <w:rPr>
                <w:lang w:val="id-ID"/>
              </w:rPr>
            </w:pPr>
            <w:r>
              <w:rPr>
                <w:lang w:val="id-ID"/>
              </w:rPr>
              <w:t>3</w:t>
            </w:r>
          </w:p>
        </w:tc>
        <w:tc>
          <w:tcPr>
            <w:tcW w:w="1261" w:type="dxa"/>
          </w:tcPr>
          <w:p w:rsidR="00114F75" w:rsidRPr="004E14F3" w:rsidRDefault="004E14F3" w:rsidP="000E53CB">
            <w:pPr>
              <w:jc w:val="center"/>
              <w:rPr>
                <w:lang w:val="id-ID"/>
              </w:rPr>
            </w:pPr>
            <w:r>
              <w:rPr>
                <w:lang w:val="id-ID"/>
              </w:rPr>
              <w:t>4</w:t>
            </w:r>
          </w:p>
        </w:tc>
        <w:tc>
          <w:tcPr>
            <w:tcW w:w="1016" w:type="dxa"/>
          </w:tcPr>
          <w:p w:rsidR="00114F75" w:rsidRPr="004E14F3" w:rsidRDefault="004E14F3" w:rsidP="000E53CB">
            <w:pPr>
              <w:jc w:val="center"/>
              <w:rPr>
                <w:lang w:val="id-ID"/>
              </w:rPr>
            </w:pPr>
            <w:r>
              <w:rPr>
                <w:lang w:val="id-ID"/>
              </w:rPr>
              <w:t>17</w:t>
            </w:r>
          </w:p>
        </w:tc>
      </w:tr>
      <w:tr w:rsidR="00114F75" w:rsidTr="0051490E">
        <w:tc>
          <w:tcPr>
            <w:tcW w:w="3544" w:type="dxa"/>
          </w:tcPr>
          <w:p w:rsidR="00114F75" w:rsidRPr="001D7F53" w:rsidRDefault="00114F75" w:rsidP="000E53CB">
            <w:pPr>
              <w:pStyle w:val="NormalWeb"/>
              <w:kinsoku w:val="0"/>
              <w:overflowPunct w:val="0"/>
              <w:spacing w:before="0" w:beforeAutospacing="0" w:after="0" w:afterAutospacing="0"/>
              <w:ind w:left="142" w:hanging="142"/>
              <w:textAlignment w:val="baseline"/>
              <w:rPr>
                <w:rFonts w:ascii="Arial" w:hAnsi="Arial" w:cs="Arial"/>
                <w:sz w:val="18"/>
                <w:szCs w:val="36"/>
              </w:rPr>
            </w:pPr>
            <w:r>
              <w:rPr>
                <w:rFonts w:ascii="Arial" w:hAnsi="Arial" w:cs="Arial"/>
                <w:sz w:val="18"/>
                <w:szCs w:val="36"/>
              </w:rPr>
              <w:t>Institut Teknologi Sepuluh November (ITS)</w:t>
            </w:r>
          </w:p>
        </w:tc>
        <w:tc>
          <w:tcPr>
            <w:tcW w:w="1505" w:type="dxa"/>
          </w:tcPr>
          <w:p w:rsidR="00114F75" w:rsidRDefault="00114F75" w:rsidP="000E53CB">
            <w:pPr>
              <w:jc w:val="center"/>
            </w:pPr>
          </w:p>
        </w:tc>
        <w:tc>
          <w:tcPr>
            <w:tcW w:w="1050" w:type="dxa"/>
          </w:tcPr>
          <w:p w:rsidR="00114F75" w:rsidRDefault="00114F75" w:rsidP="000E53CB">
            <w:pPr>
              <w:jc w:val="center"/>
            </w:pPr>
          </w:p>
        </w:tc>
        <w:tc>
          <w:tcPr>
            <w:tcW w:w="1261" w:type="dxa"/>
          </w:tcPr>
          <w:p w:rsidR="00114F75" w:rsidRDefault="00114F75" w:rsidP="000E53CB">
            <w:pPr>
              <w:jc w:val="center"/>
            </w:pPr>
          </w:p>
        </w:tc>
        <w:tc>
          <w:tcPr>
            <w:tcW w:w="1016" w:type="dxa"/>
          </w:tcPr>
          <w:p w:rsidR="00114F75" w:rsidRDefault="00114F75" w:rsidP="000E53CB">
            <w:pPr>
              <w:jc w:val="center"/>
            </w:pPr>
          </w:p>
        </w:tc>
      </w:tr>
      <w:tr w:rsidR="00114F75" w:rsidTr="0051490E">
        <w:tc>
          <w:tcPr>
            <w:tcW w:w="3544" w:type="dxa"/>
          </w:tcPr>
          <w:p w:rsidR="00114F75" w:rsidRPr="001D7F53" w:rsidRDefault="00114F75" w:rsidP="000E53CB">
            <w:pPr>
              <w:pStyle w:val="NormalWeb"/>
              <w:kinsoku w:val="0"/>
              <w:overflowPunct w:val="0"/>
              <w:spacing w:before="0" w:beforeAutospacing="0" w:after="0" w:afterAutospacing="0"/>
              <w:ind w:left="142" w:hanging="142"/>
              <w:textAlignment w:val="baseline"/>
              <w:rPr>
                <w:rFonts w:ascii="Arial" w:hAnsi="Arial" w:cs="Arial"/>
                <w:sz w:val="18"/>
                <w:szCs w:val="36"/>
              </w:rPr>
            </w:pPr>
            <w:r>
              <w:rPr>
                <w:rFonts w:ascii="Arial" w:hAnsi="Arial" w:cs="Arial"/>
                <w:sz w:val="18"/>
                <w:szCs w:val="36"/>
              </w:rPr>
              <w:t>Institut Teknologi Telkom (ITTelkom)</w:t>
            </w:r>
          </w:p>
        </w:tc>
        <w:tc>
          <w:tcPr>
            <w:tcW w:w="1505" w:type="dxa"/>
          </w:tcPr>
          <w:p w:rsidR="00114F75" w:rsidRPr="00D50C11" w:rsidRDefault="00D50C11" w:rsidP="000E53CB">
            <w:pPr>
              <w:jc w:val="center"/>
              <w:rPr>
                <w:lang w:val="id-ID"/>
              </w:rPr>
            </w:pPr>
            <w:r>
              <w:rPr>
                <w:lang w:val="id-ID"/>
              </w:rPr>
              <w:t>5</w:t>
            </w:r>
          </w:p>
        </w:tc>
        <w:tc>
          <w:tcPr>
            <w:tcW w:w="1050" w:type="dxa"/>
          </w:tcPr>
          <w:p w:rsidR="00114F75" w:rsidRPr="00D50C11" w:rsidRDefault="00D50C11" w:rsidP="000E53CB">
            <w:pPr>
              <w:jc w:val="center"/>
              <w:rPr>
                <w:lang w:val="id-ID"/>
              </w:rPr>
            </w:pPr>
            <w:r>
              <w:rPr>
                <w:lang w:val="id-ID"/>
              </w:rPr>
              <w:t>5</w:t>
            </w:r>
          </w:p>
        </w:tc>
        <w:tc>
          <w:tcPr>
            <w:tcW w:w="1261" w:type="dxa"/>
          </w:tcPr>
          <w:p w:rsidR="00114F75" w:rsidRPr="00D50C11" w:rsidRDefault="00D50C11" w:rsidP="000E53CB">
            <w:pPr>
              <w:jc w:val="center"/>
              <w:rPr>
                <w:lang w:val="id-ID"/>
              </w:rPr>
            </w:pPr>
            <w:r>
              <w:rPr>
                <w:lang w:val="id-ID"/>
              </w:rPr>
              <w:t>1</w:t>
            </w:r>
          </w:p>
        </w:tc>
        <w:tc>
          <w:tcPr>
            <w:tcW w:w="1016" w:type="dxa"/>
          </w:tcPr>
          <w:p w:rsidR="00114F75" w:rsidRPr="00D50C11" w:rsidRDefault="00D50C11" w:rsidP="000E53CB">
            <w:pPr>
              <w:jc w:val="center"/>
              <w:rPr>
                <w:lang w:val="id-ID"/>
              </w:rPr>
            </w:pPr>
            <w:r>
              <w:rPr>
                <w:lang w:val="id-ID"/>
              </w:rPr>
              <w:t>11</w:t>
            </w:r>
          </w:p>
        </w:tc>
      </w:tr>
      <w:tr w:rsidR="00114F75" w:rsidTr="0051490E">
        <w:tc>
          <w:tcPr>
            <w:tcW w:w="3544" w:type="dxa"/>
          </w:tcPr>
          <w:p w:rsidR="00114F75" w:rsidRPr="001D7F53" w:rsidRDefault="00114F75" w:rsidP="00114F75">
            <w:pPr>
              <w:pStyle w:val="NormalWeb"/>
              <w:kinsoku w:val="0"/>
              <w:overflowPunct w:val="0"/>
              <w:spacing w:before="0" w:beforeAutospacing="0" w:after="0" w:afterAutospacing="0"/>
              <w:textAlignment w:val="baseline"/>
              <w:rPr>
                <w:rFonts w:ascii="Arial" w:hAnsi="Arial" w:cs="Arial"/>
                <w:sz w:val="18"/>
                <w:szCs w:val="36"/>
              </w:rPr>
            </w:pPr>
            <w:r>
              <w:rPr>
                <w:rFonts w:ascii="Arial" w:hAnsi="Arial" w:cs="Arial"/>
                <w:sz w:val="18"/>
                <w:szCs w:val="36"/>
              </w:rPr>
              <w:t>Institut Teknologi Bandung (ITB)</w:t>
            </w:r>
          </w:p>
        </w:tc>
        <w:tc>
          <w:tcPr>
            <w:tcW w:w="1505" w:type="dxa"/>
          </w:tcPr>
          <w:p w:rsidR="00114F75" w:rsidRDefault="00114F75" w:rsidP="000E53CB">
            <w:pPr>
              <w:jc w:val="center"/>
            </w:pPr>
          </w:p>
        </w:tc>
        <w:tc>
          <w:tcPr>
            <w:tcW w:w="1050" w:type="dxa"/>
          </w:tcPr>
          <w:p w:rsidR="00114F75" w:rsidRDefault="00114F75" w:rsidP="000E53CB">
            <w:pPr>
              <w:jc w:val="center"/>
            </w:pPr>
          </w:p>
        </w:tc>
        <w:tc>
          <w:tcPr>
            <w:tcW w:w="1261" w:type="dxa"/>
          </w:tcPr>
          <w:p w:rsidR="00114F75" w:rsidRDefault="00114F75" w:rsidP="000E53CB">
            <w:pPr>
              <w:jc w:val="center"/>
            </w:pPr>
          </w:p>
        </w:tc>
        <w:tc>
          <w:tcPr>
            <w:tcW w:w="1016" w:type="dxa"/>
          </w:tcPr>
          <w:p w:rsidR="00114F75" w:rsidRDefault="00114F75" w:rsidP="000E53CB">
            <w:pPr>
              <w:jc w:val="center"/>
            </w:pPr>
          </w:p>
        </w:tc>
      </w:tr>
      <w:tr w:rsidR="00114F75" w:rsidRPr="00114F75" w:rsidTr="0051490E">
        <w:tc>
          <w:tcPr>
            <w:tcW w:w="3544" w:type="dxa"/>
          </w:tcPr>
          <w:p w:rsidR="00114F75" w:rsidRPr="00114F75" w:rsidRDefault="00114F75" w:rsidP="00CA6D8C">
            <w:pPr>
              <w:pStyle w:val="NormalWeb"/>
              <w:kinsoku w:val="0"/>
              <w:overflowPunct w:val="0"/>
              <w:spacing w:before="0" w:beforeAutospacing="0" w:after="0" w:afterAutospacing="0"/>
              <w:textAlignment w:val="baseline"/>
              <w:rPr>
                <w:rFonts w:ascii="Arial" w:hAnsi="Arial" w:cs="Arial"/>
                <w:bCs/>
                <w:color w:val="000000"/>
                <w:kern w:val="24"/>
                <w:sz w:val="18"/>
                <w:szCs w:val="40"/>
              </w:rPr>
            </w:pPr>
            <w:r w:rsidRPr="00114F75">
              <w:rPr>
                <w:rFonts w:ascii="Arial" w:hAnsi="Arial" w:cs="Arial"/>
                <w:bCs/>
                <w:color w:val="000000"/>
                <w:kern w:val="24"/>
                <w:sz w:val="18"/>
                <w:szCs w:val="40"/>
              </w:rPr>
              <w:t>Universitas Gajah Mada (UGM)</w:t>
            </w:r>
            <w:r w:rsidR="00110FDB">
              <w:rPr>
                <w:rFonts w:ascii="Arial" w:hAnsi="Arial" w:cs="Arial"/>
                <w:bCs/>
                <w:color w:val="000000"/>
                <w:kern w:val="24"/>
                <w:sz w:val="18"/>
                <w:szCs w:val="40"/>
              </w:rPr>
              <w:t xml:space="preserve"> </w:t>
            </w:r>
          </w:p>
        </w:tc>
        <w:tc>
          <w:tcPr>
            <w:tcW w:w="1505" w:type="dxa"/>
          </w:tcPr>
          <w:p w:rsidR="00114F75" w:rsidRPr="00DD0924" w:rsidRDefault="00DD0924" w:rsidP="000E53CB">
            <w:pPr>
              <w:jc w:val="center"/>
              <w:rPr>
                <w:lang w:val="id-ID"/>
              </w:rPr>
            </w:pPr>
            <w:r>
              <w:rPr>
                <w:lang w:val="id-ID"/>
              </w:rPr>
              <w:t>6</w:t>
            </w:r>
          </w:p>
        </w:tc>
        <w:tc>
          <w:tcPr>
            <w:tcW w:w="1050" w:type="dxa"/>
          </w:tcPr>
          <w:p w:rsidR="00114F75" w:rsidRPr="00DD0924" w:rsidRDefault="00DD0924" w:rsidP="000E53CB">
            <w:pPr>
              <w:jc w:val="center"/>
              <w:rPr>
                <w:lang w:val="id-ID"/>
              </w:rPr>
            </w:pPr>
            <w:r>
              <w:rPr>
                <w:lang w:val="id-ID"/>
              </w:rPr>
              <w:t>2</w:t>
            </w:r>
          </w:p>
        </w:tc>
        <w:tc>
          <w:tcPr>
            <w:tcW w:w="1261" w:type="dxa"/>
          </w:tcPr>
          <w:p w:rsidR="00114F75" w:rsidRPr="00DD0924" w:rsidRDefault="00DD0924" w:rsidP="000E53CB">
            <w:pPr>
              <w:jc w:val="center"/>
              <w:rPr>
                <w:lang w:val="id-ID"/>
              </w:rPr>
            </w:pPr>
            <w:r>
              <w:rPr>
                <w:lang w:val="id-ID"/>
              </w:rPr>
              <w:t>4</w:t>
            </w:r>
          </w:p>
        </w:tc>
        <w:tc>
          <w:tcPr>
            <w:tcW w:w="1016" w:type="dxa"/>
          </w:tcPr>
          <w:p w:rsidR="00114F75" w:rsidRPr="00DD0924" w:rsidRDefault="00DD0924" w:rsidP="000E53CB">
            <w:pPr>
              <w:jc w:val="center"/>
              <w:rPr>
                <w:lang w:val="id-ID"/>
              </w:rPr>
            </w:pPr>
            <w:r>
              <w:rPr>
                <w:lang w:val="id-ID"/>
              </w:rPr>
              <w:t>12</w:t>
            </w:r>
          </w:p>
        </w:tc>
      </w:tr>
      <w:tr w:rsidR="00CA6D8C" w:rsidRPr="00114F75" w:rsidTr="0051490E">
        <w:tc>
          <w:tcPr>
            <w:tcW w:w="3544" w:type="dxa"/>
          </w:tcPr>
          <w:p w:rsidR="00CA6D8C" w:rsidRPr="00CA6D8C" w:rsidRDefault="00CA6D8C" w:rsidP="00114F75">
            <w:pPr>
              <w:pStyle w:val="NormalWeb"/>
              <w:kinsoku w:val="0"/>
              <w:overflowPunct w:val="0"/>
              <w:spacing w:before="0" w:beforeAutospacing="0" w:after="0" w:afterAutospacing="0"/>
              <w:textAlignment w:val="baseline"/>
              <w:rPr>
                <w:rFonts w:ascii="Arial" w:hAnsi="Arial" w:cs="Arial"/>
                <w:bCs/>
                <w:color w:val="000000"/>
                <w:kern w:val="24"/>
                <w:sz w:val="18"/>
                <w:szCs w:val="40"/>
                <w:lang w:val="id-ID"/>
              </w:rPr>
            </w:pPr>
            <w:r>
              <w:rPr>
                <w:rFonts w:ascii="Arial" w:hAnsi="Arial" w:cs="Arial"/>
                <w:bCs/>
                <w:color w:val="000000"/>
                <w:kern w:val="24"/>
                <w:sz w:val="18"/>
                <w:szCs w:val="40"/>
                <w:lang w:val="id-ID"/>
              </w:rPr>
              <w:t>BINUS (New)</w:t>
            </w:r>
          </w:p>
        </w:tc>
        <w:tc>
          <w:tcPr>
            <w:tcW w:w="1505" w:type="dxa"/>
          </w:tcPr>
          <w:p w:rsidR="00CA6D8C" w:rsidRPr="00114F75" w:rsidRDefault="00CA6D8C" w:rsidP="000E53CB">
            <w:pPr>
              <w:jc w:val="center"/>
            </w:pPr>
          </w:p>
        </w:tc>
        <w:tc>
          <w:tcPr>
            <w:tcW w:w="1050" w:type="dxa"/>
          </w:tcPr>
          <w:p w:rsidR="00CA6D8C" w:rsidRPr="00114F75" w:rsidRDefault="00CA6D8C" w:rsidP="000E53CB">
            <w:pPr>
              <w:jc w:val="center"/>
            </w:pPr>
          </w:p>
        </w:tc>
        <w:tc>
          <w:tcPr>
            <w:tcW w:w="1261" w:type="dxa"/>
          </w:tcPr>
          <w:p w:rsidR="00CA6D8C" w:rsidRPr="00114F75" w:rsidRDefault="00CA6D8C" w:rsidP="000E53CB">
            <w:pPr>
              <w:jc w:val="center"/>
            </w:pPr>
          </w:p>
        </w:tc>
        <w:tc>
          <w:tcPr>
            <w:tcW w:w="1016" w:type="dxa"/>
          </w:tcPr>
          <w:p w:rsidR="00CA6D8C" w:rsidRPr="00114F75" w:rsidRDefault="00CA6D8C" w:rsidP="000E53CB">
            <w:pPr>
              <w:jc w:val="center"/>
            </w:pPr>
          </w:p>
        </w:tc>
      </w:tr>
    </w:tbl>
    <w:p w:rsidR="00114F75" w:rsidRPr="00C14DDE" w:rsidRDefault="00114F75" w:rsidP="00373C07">
      <w:pPr>
        <w:snapToGrid w:val="0"/>
        <w:spacing w:line="180" w:lineRule="atLeast"/>
        <w:ind w:left="1200"/>
        <w:jc w:val="both"/>
        <w:rPr>
          <w:rFonts w:eastAsia="Malgun Gothic"/>
          <w:color w:val="FF0000"/>
          <w:sz w:val="24"/>
          <w:szCs w:val="24"/>
          <w:lang w:eastAsia="ko-KR"/>
        </w:rPr>
      </w:pPr>
    </w:p>
    <w:p w:rsidR="00183540" w:rsidRDefault="00183540">
      <w:pPr>
        <w:jc w:val="both"/>
        <w:rPr>
          <w:b/>
        </w:rPr>
      </w:pPr>
    </w:p>
    <w:p w:rsidR="00E62531" w:rsidRDefault="00E62531">
      <w:pPr>
        <w:jc w:val="both"/>
        <w:rPr>
          <w:b/>
        </w:rPr>
      </w:pPr>
    </w:p>
    <w:p w:rsidR="006D42E4" w:rsidRPr="00C14DDE" w:rsidRDefault="006D42E4">
      <w:pPr>
        <w:jc w:val="both"/>
        <w:rPr>
          <w:b/>
        </w:rPr>
      </w:pPr>
    </w:p>
    <w:p w:rsidR="006D42E4" w:rsidRPr="00C14DDE" w:rsidRDefault="006D42E4" w:rsidP="002D4906">
      <w:pPr>
        <w:snapToGrid w:val="0"/>
        <w:spacing w:line="180" w:lineRule="atLeast"/>
        <w:ind w:left="1200"/>
        <w:jc w:val="both"/>
        <w:rPr>
          <w:rFonts w:eastAsia="Malgun Gothic"/>
          <w:color w:val="FF0000"/>
          <w:sz w:val="24"/>
          <w:szCs w:val="24"/>
          <w:lang w:eastAsia="ko-KR"/>
        </w:rPr>
      </w:pPr>
    </w:p>
    <w:p w:rsidR="002D4906" w:rsidRDefault="002D4906" w:rsidP="002D4906">
      <w:pPr>
        <w:rPr>
          <w:rFonts w:eastAsia="Malgun Gothic"/>
          <w:b/>
          <w:bCs/>
          <w:sz w:val="24"/>
          <w:szCs w:val="24"/>
          <w:lang w:eastAsia="ko-KR"/>
        </w:rPr>
      </w:pPr>
      <w:r w:rsidRPr="00562B1B">
        <w:rPr>
          <w:b/>
          <w:bCs/>
          <w:sz w:val="24"/>
          <w:szCs w:val="24"/>
        </w:rPr>
        <w:t>B.5 Affinity Group Activities</w:t>
      </w:r>
      <w:r w:rsidR="005E0A1D" w:rsidRPr="00562B1B">
        <w:rPr>
          <w:rFonts w:eastAsia="Malgun Gothic" w:hint="eastAsia"/>
          <w:b/>
          <w:bCs/>
          <w:sz w:val="24"/>
          <w:szCs w:val="24"/>
          <w:lang w:eastAsia="ko-KR"/>
        </w:rPr>
        <w:t xml:space="preserve">  </w:t>
      </w:r>
    </w:p>
    <w:p w:rsidR="00562B1B" w:rsidRPr="00C14DDE" w:rsidRDefault="00562B1B" w:rsidP="002D4906">
      <w:pPr>
        <w:rPr>
          <w:rFonts w:eastAsia="Malgun Gothic"/>
          <w:b/>
          <w:bCs/>
          <w:lang w:eastAsia="ko-KR"/>
        </w:rPr>
      </w:pPr>
    </w:p>
    <w:p w:rsidR="002D4906" w:rsidRPr="00282248" w:rsidRDefault="002D4906" w:rsidP="001D7F53">
      <w:pPr>
        <w:numPr>
          <w:ilvl w:val="0"/>
          <w:numId w:val="5"/>
        </w:numPr>
        <w:ind w:leftChars="160" w:left="680"/>
        <w:rPr>
          <w:rFonts w:eastAsia="MS Mincho"/>
          <w:lang w:eastAsia="ja-JP"/>
        </w:rPr>
      </w:pPr>
      <w:r w:rsidRPr="00562B1B">
        <w:t>WIE</w:t>
      </w:r>
      <w:r w:rsidR="006D42E4">
        <w:t xml:space="preserve"> </w:t>
      </w:r>
    </w:p>
    <w:p w:rsidR="0084617C" w:rsidRDefault="0084617C" w:rsidP="0084617C">
      <w:pPr>
        <w:pStyle w:val="ColorfulList-Accent11"/>
        <w:numPr>
          <w:ilvl w:val="1"/>
          <w:numId w:val="5"/>
        </w:numPr>
        <w:jc w:val="both"/>
      </w:pPr>
      <w:r>
        <w:rPr>
          <w:lang w:val="id-ID"/>
        </w:rPr>
        <w:t>Kartini Day</w:t>
      </w:r>
    </w:p>
    <w:p w:rsidR="0084617C" w:rsidRPr="00180812" w:rsidRDefault="0084617C" w:rsidP="0084617C">
      <w:pPr>
        <w:pStyle w:val="ColorfulList-Accent11"/>
        <w:ind w:left="1440"/>
        <w:jc w:val="both"/>
        <w:rPr>
          <w:lang w:val="id-ID"/>
        </w:rPr>
      </w:pPr>
      <w:r>
        <w:t xml:space="preserve">Venue </w:t>
      </w:r>
      <w:r>
        <w:tab/>
      </w:r>
      <w:r>
        <w:tab/>
        <w:t xml:space="preserve">: </w:t>
      </w:r>
      <w:r>
        <w:rPr>
          <w:lang w:val="id-ID"/>
        </w:rPr>
        <w:t>Binus, Jakarta</w:t>
      </w:r>
    </w:p>
    <w:p w:rsidR="0084617C" w:rsidRPr="00180812" w:rsidRDefault="0084617C" w:rsidP="0084617C">
      <w:pPr>
        <w:pStyle w:val="ColorfulList-Accent11"/>
        <w:ind w:left="1440"/>
        <w:jc w:val="both"/>
        <w:rPr>
          <w:lang w:val="id-ID"/>
        </w:rPr>
      </w:pPr>
      <w:r>
        <w:t>Date</w:t>
      </w:r>
      <w:r>
        <w:tab/>
      </w:r>
      <w:r>
        <w:tab/>
        <w:t xml:space="preserve">: </w:t>
      </w:r>
      <w:r>
        <w:rPr>
          <w:lang w:val="id-ID"/>
        </w:rPr>
        <w:t>April 21</w:t>
      </w:r>
      <w:r w:rsidRPr="00180812">
        <w:rPr>
          <w:vertAlign w:val="superscript"/>
          <w:lang w:val="id-ID"/>
        </w:rPr>
        <w:t>st</w:t>
      </w:r>
      <w:r>
        <w:rPr>
          <w:lang w:val="id-ID"/>
        </w:rPr>
        <w:t xml:space="preserve"> 2012</w:t>
      </w:r>
    </w:p>
    <w:p w:rsidR="0084617C" w:rsidRPr="00B87C7A" w:rsidRDefault="0084617C" w:rsidP="0084617C">
      <w:pPr>
        <w:pStyle w:val="ColorfulList-Accent11"/>
        <w:ind w:left="1440"/>
        <w:jc w:val="both"/>
        <w:rPr>
          <w:lang w:val="id-ID"/>
        </w:rPr>
      </w:pPr>
      <w:r>
        <w:t>Speaker</w:t>
      </w:r>
      <w:r>
        <w:tab/>
        <w:t xml:space="preserve">: </w:t>
      </w:r>
      <w:r>
        <w:rPr>
          <w:lang w:val="id-ID"/>
        </w:rPr>
        <w:t xml:space="preserve">Kuncoro Wastuwibowo, Dr. How Wie Chie, Hardiana Syintawati, Erina Tobing, Agnes Irwanti  </w:t>
      </w:r>
    </w:p>
    <w:p w:rsidR="0084617C" w:rsidRPr="00180812" w:rsidRDefault="0084617C" w:rsidP="0084617C">
      <w:pPr>
        <w:pStyle w:val="ColorfulList-Accent11"/>
        <w:ind w:left="1440"/>
        <w:jc w:val="both"/>
        <w:rPr>
          <w:lang w:val="id-ID"/>
        </w:rPr>
      </w:pPr>
      <w:r>
        <w:t>Organized by</w:t>
      </w:r>
      <w:r>
        <w:tab/>
        <w:t xml:space="preserve">: </w:t>
      </w:r>
      <w:r>
        <w:rPr>
          <w:lang w:val="id-ID"/>
        </w:rPr>
        <w:t>IEEE Indonesia Section</w:t>
      </w:r>
    </w:p>
    <w:p w:rsidR="0084617C" w:rsidRPr="00180812" w:rsidRDefault="0084617C" w:rsidP="0084617C">
      <w:pPr>
        <w:pStyle w:val="ColorfulList-Accent11"/>
        <w:ind w:left="2880" w:hanging="1440"/>
        <w:jc w:val="both"/>
        <w:rPr>
          <w:lang w:val="id-ID"/>
        </w:rPr>
      </w:pPr>
      <w:r>
        <w:t>Attendance</w:t>
      </w:r>
      <w:r>
        <w:tab/>
        <w:t xml:space="preserve">: </w:t>
      </w:r>
      <w:r>
        <w:rPr>
          <w:lang w:val="id-ID"/>
        </w:rPr>
        <w:t>16 members and 25 guest</w:t>
      </w:r>
    </w:p>
    <w:p w:rsidR="0084617C" w:rsidRDefault="0084617C" w:rsidP="0084617C">
      <w:pPr>
        <w:pStyle w:val="ColorfulList-Accent11"/>
        <w:ind w:left="2880" w:hanging="1440"/>
        <w:jc w:val="both"/>
      </w:pPr>
      <w:r>
        <w:t>Meeting Type</w:t>
      </w:r>
      <w:r>
        <w:tab/>
        <w:t xml:space="preserve">: </w:t>
      </w:r>
      <w:r>
        <w:rPr>
          <w:lang w:val="id-ID"/>
        </w:rPr>
        <w:t>Education</w:t>
      </w:r>
      <w:r>
        <w:t xml:space="preserve"> </w:t>
      </w:r>
    </w:p>
    <w:p w:rsidR="0084617C" w:rsidRPr="00B87C7A" w:rsidRDefault="0084617C" w:rsidP="0084617C">
      <w:pPr>
        <w:pStyle w:val="ColorfulList-Accent11"/>
        <w:ind w:left="2880" w:hanging="1440"/>
        <w:jc w:val="both"/>
        <w:rPr>
          <w:lang w:val="id-ID"/>
        </w:rPr>
      </w:pPr>
      <w:r>
        <w:t xml:space="preserve">Agenda </w:t>
      </w:r>
      <w:r>
        <w:tab/>
        <w:t xml:space="preserve">: </w:t>
      </w:r>
      <w:r>
        <w:rPr>
          <w:lang w:val="id-ID"/>
        </w:rPr>
        <w:t>Women in Engineering</w:t>
      </w:r>
    </w:p>
    <w:p w:rsidR="002D4906" w:rsidRDefault="002D4906" w:rsidP="00562B1B">
      <w:pPr>
        <w:ind w:left="1080"/>
        <w:rPr>
          <w:rFonts w:eastAsia="MS Mincho"/>
          <w:sz w:val="24"/>
          <w:szCs w:val="24"/>
          <w:lang w:val="id-ID" w:eastAsia="ja-JP"/>
        </w:rPr>
      </w:pPr>
    </w:p>
    <w:p w:rsidR="0084617C" w:rsidRPr="0084617C" w:rsidRDefault="0084617C" w:rsidP="00562B1B">
      <w:pPr>
        <w:ind w:left="1080"/>
        <w:rPr>
          <w:rFonts w:eastAsia="MS Mincho"/>
          <w:sz w:val="24"/>
          <w:szCs w:val="24"/>
          <w:lang w:val="id-ID" w:eastAsia="ja-JP"/>
        </w:rPr>
      </w:pPr>
    </w:p>
    <w:p w:rsidR="00F23320" w:rsidRPr="00562B1B" w:rsidRDefault="001932DA" w:rsidP="00C14DDE">
      <w:pPr>
        <w:jc w:val="both"/>
        <w:rPr>
          <w:rFonts w:eastAsia="Malgun Gothic"/>
          <w:b/>
          <w:sz w:val="24"/>
          <w:lang w:eastAsia="ko-KR"/>
        </w:rPr>
      </w:pPr>
      <w:r w:rsidRPr="00562B1B">
        <w:rPr>
          <w:b/>
          <w:sz w:val="24"/>
        </w:rPr>
        <w:t xml:space="preserve"> B.</w:t>
      </w:r>
      <w:r w:rsidR="00C14DDE">
        <w:rPr>
          <w:rFonts w:eastAsia="MS Mincho" w:hint="eastAsia"/>
          <w:b/>
          <w:sz w:val="24"/>
          <w:lang w:eastAsia="ja-JP"/>
        </w:rPr>
        <w:t>6</w:t>
      </w:r>
      <w:r w:rsidR="00C14DDE" w:rsidRPr="00562B1B">
        <w:rPr>
          <w:b/>
          <w:sz w:val="24"/>
        </w:rPr>
        <w:t xml:space="preserve"> </w:t>
      </w:r>
      <w:r w:rsidRPr="00562B1B">
        <w:rPr>
          <w:b/>
          <w:sz w:val="24"/>
        </w:rPr>
        <w:t>Awards</w:t>
      </w:r>
      <w:r w:rsidR="005E0A1D" w:rsidRPr="00562B1B">
        <w:rPr>
          <w:rFonts w:eastAsia="Malgun Gothic" w:hint="eastAsia"/>
          <w:b/>
          <w:sz w:val="24"/>
          <w:lang w:eastAsia="ko-KR"/>
        </w:rPr>
        <w:t xml:space="preserve"> &amp; Recognition Activities</w:t>
      </w:r>
    </w:p>
    <w:p w:rsidR="004C1A2D" w:rsidRPr="00C14DDE" w:rsidRDefault="004C1A2D">
      <w:pPr>
        <w:jc w:val="both"/>
        <w:rPr>
          <w:b/>
        </w:rPr>
      </w:pPr>
    </w:p>
    <w:p w:rsidR="004C1A2D" w:rsidRPr="00C14DDE" w:rsidRDefault="004C1A2D" w:rsidP="001D7F53">
      <w:pPr>
        <w:numPr>
          <w:ilvl w:val="0"/>
          <w:numId w:val="5"/>
        </w:numPr>
        <w:ind w:left="680"/>
        <w:jc w:val="both"/>
        <w:rPr>
          <w:rFonts w:eastAsia="MS Mincho"/>
          <w:b/>
          <w:bCs/>
          <w:sz w:val="24"/>
          <w:szCs w:val="24"/>
        </w:rPr>
      </w:pPr>
      <w:r w:rsidRPr="00562B1B">
        <w:t>Award constituted by the section</w:t>
      </w:r>
      <w:r w:rsidR="006D42E4">
        <w:t xml:space="preserve"> </w:t>
      </w:r>
      <w:r w:rsidR="006D42E4" w:rsidRPr="00A72DA2">
        <w:rPr>
          <w:color w:val="0070C0"/>
        </w:rPr>
        <w:t>--</w:t>
      </w:r>
    </w:p>
    <w:p w:rsidR="004C1A2D" w:rsidRPr="00C14DDE" w:rsidRDefault="004C1A2D" w:rsidP="001D7F53">
      <w:pPr>
        <w:numPr>
          <w:ilvl w:val="0"/>
          <w:numId w:val="5"/>
        </w:numPr>
        <w:ind w:left="680"/>
        <w:jc w:val="both"/>
        <w:rPr>
          <w:rFonts w:eastAsia="MS Mincho"/>
          <w:b/>
          <w:bCs/>
          <w:sz w:val="24"/>
          <w:szCs w:val="24"/>
        </w:rPr>
      </w:pPr>
      <w:r w:rsidRPr="00562B1B">
        <w:t>Award(s) received from R10</w:t>
      </w:r>
      <w:r w:rsidR="006D42E4" w:rsidRPr="00945B92">
        <w:rPr>
          <w:color w:val="00B0F0"/>
        </w:rPr>
        <w:t xml:space="preserve"> </w:t>
      </w:r>
      <w:r w:rsidR="00BE20CA" w:rsidRPr="00A72DA2">
        <w:rPr>
          <w:color w:val="0070C0"/>
        </w:rPr>
        <w:t xml:space="preserve">: </w:t>
      </w:r>
      <w:r w:rsidR="0084617C">
        <w:rPr>
          <w:color w:val="0070C0"/>
          <w:lang w:val="id-ID"/>
        </w:rPr>
        <w:t>--</w:t>
      </w:r>
    </w:p>
    <w:p w:rsidR="004C1A2D" w:rsidRPr="00C14DDE" w:rsidRDefault="004C1A2D" w:rsidP="001D7F53">
      <w:pPr>
        <w:numPr>
          <w:ilvl w:val="0"/>
          <w:numId w:val="5"/>
        </w:numPr>
        <w:ind w:left="680"/>
        <w:jc w:val="both"/>
        <w:rPr>
          <w:rFonts w:eastAsia="MS Mincho"/>
          <w:b/>
          <w:bCs/>
          <w:sz w:val="24"/>
          <w:szCs w:val="24"/>
        </w:rPr>
      </w:pPr>
      <w:r w:rsidRPr="00562B1B">
        <w:t>Award(s) received from IEEE HQ</w:t>
      </w:r>
      <w:r w:rsidR="006D42E4" w:rsidRPr="00A72DA2">
        <w:rPr>
          <w:color w:val="0070C0"/>
        </w:rPr>
        <w:t xml:space="preserve"> --</w:t>
      </w:r>
    </w:p>
    <w:p w:rsidR="00AA74B9" w:rsidRPr="00562B1B" w:rsidRDefault="00AA74B9">
      <w:pPr>
        <w:jc w:val="both"/>
        <w:rPr>
          <w:b/>
          <w:sz w:val="24"/>
        </w:rPr>
      </w:pPr>
    </w:p>
    <w:p w:rsidR="002D4906" w:rsidRDefault="002D4906" w:rsidP="00BA530B">
      <w:pPr>
        <w:rPr>
          <w:rFonts w:eastAsia="Malgun Gothic"/>
          <w:b/>
          <w:bCs/>
          <w:sz w:val="24"/>
          <w:szCs w:val="24"/>
          <w:lang w:val="fr-FR" w:eastAsia="ko-KR"/>
        </w:rPr>
      </w:pPr>
      <w:r w:rsidRPr="00562B1B">
        <w:rPr>
          <w:b/>
          <w:bCs/>
          <w:sz w:val="24"/>
          <w:szCs w:val="24"/>
          <w:lang w:val="fr-FR"/>
        </w:rPr>
        <w:t>B.</w:t>
      </w:r>
      <w:r w:rsidR="00020401">
        <w:rPr>
          <w:rFonts w:eastAsia="MS Mincho" w:hint="eastAsia"/>
          <w:b/>
          <w:bCs/>
          <w:sz w:val="24"/>
          <w:szCs w:val="24"/>
          <w:lang w:val="fr-FR" w:eastAsia="ja-JP"/>
        </w:rPr>
        <w:t>7</w:t>
      </w:r>
      <w:r w:rsidR="00020401" w:rsidRPr="00562B1B">
        <w:rPr>
          <w:rFonts w:hint="eastAsia"/>
          <w:b/>
          <w:bCs/>
          <w:sz w:val="24"/>
          <w:szCs w:val="24"/>
          <w:lang w:val="fr-FR"/>
        </w:rPr>
        <w:t xml:space="preserve"> </w:t>
      </w:r>
      <w:r w:rsidRPr="00562B1B">
        <w:rPr>
          <w:b/>
          <w:bCs/>
          <w:sz w:val="24"/>
          <w:szCs w:val="24"/>
          <w:lang w:val="fr-FR"/>
        </w:rPr>
        <w:t>Communication Activities (Newsletter, Home Page, E-mail etc.)</w:t>
      </w:r>
    </w:p>
    <w:p w:rsidR="00562B1B" w:rsidRPr="00BA530B" w:rsidRDefault="00562B1B" w:rsidP="002D4906">
      <w:pPr>
        <w:rPr>
          <w:rFonts w:eastAsia="Malgun Gothic"/>
          <w:b/>
          <w:bCs/>
          <w:lang w:val="fr-FR" w:eastAsia="ko-KR"/>
        </w:rPr>
      </w:pPr>
    </w:p>
    <w:p w:rsidR="002D4906" w:rsidRDefault="002D4906" w:rsidP="001D7F53">
      <w:pPr>
        <w:numPr>
          <w:ilvl w:val="0"/>
          <w:numId w:val="6"/>
        </w:numPr>
        <w:jc w:val="both"/>
      </w:pPr>
      <w:r w:rsidRPr="00562B1B">
        <w:t>Newsletter (name and number of issues in the year)</w:t>
      </w:r>
      <w:r w:rsidR="006D42E4">
        <w:t xml:space="preserve">: </w:t>
      </w:r>
      <w:r w:rsidR="00BE20CA">
        <w:t>--</w:t>
      </w:r>
    </w:p>
    <w:p w:rsidR="004E624F" w:rsidRPr="00562B1B" w:rsidRDefault="004E624F" w:rsidP="004E624F">
      <w:pPr>
        <w:ind w:left="360"/>
        <w:jc w:val="both"/>
      </w:pPr>
    </w:p>
    <w:p w:rsidR="002D4906" w:rsidRPr="00A72DA2" w:rsidRDefault="002D4906" w:rsidP="001D7F53">
      <w:pPr>
        <w:numPr>
          <w:ilvl w:val="0"/>
          <w:numId w:val="6"/>
        </w:numPr>
        <w:jc w:val="both"/>
      </w:pPr>
      <w:r w:rsidRPr="00A72DA2">
        <w:t>Home Page of the section (give the URL and frequency which it is updated)</w:t>
      </w:r>
      <w:r w:rsidR="00EE452B" w:rsidRPr="00A72DA2">
        <w:t>:</w:t>
      </w:r>
      <w:r w:rsidR="004E624F" w:rsidRPr="00A72DA2">
        <w:t xml:space="preserve"> </w:t>
      </w:r>
      <w:r w:rsidR="004E624F" w:rsidRPr="00A72DA2">
        <w:rPr>
          <w:color w:val="0070C0"/>
        </w:rPr>
        <w:t>http://ieee.web.id/</w:t>
      </w:r>
    </w:p>
    <w:p w:rsidR="00EE452B" w:rsidRPr="00562B1B" w:rsidRDefault="00EE452B" w:rsidP="004E624F">
      <w:pPr>
        <w:ind w:left="360"/>
        <w:jc w:val="both"/>
      </w:pPr>
    </w:p>
    <w:p w:rsidR="002D4906" w:rsidRPr="00562B1B" w:rsidRDefault="002D4906" w:rsidP="001D7F53">
      <w:pPr>
        <w:numPr>
          <w:ilvl w:val="0"/>
          <w:numId w:val="6"/>
        </w:numPr>
        <w:jc w:val="both"/>
        <w:rPr>
          <w:b/>
        </w:rPr>
      </w:pPr>
      <w:r w:rsidRPr="00562B1B">
        <w:t>Other means of contacts with section members</w:t>
      </w:r>
      <w:r w:rsidR="0084617C">
        <w:rPr>
          <w:lang w:val="id-ID"/>
        </w:rPr>
        <w:t xml:space="preserve"> : facebook</w:t>
      </w:r>
    </w:p>
    <w:p w:rsidR="004C1A2D" w:rsidRPr="00020401" w:rsidRDefault="004C1A2D" w:rsidP="004C1A2D">
      <w:pPr>
        <w:jc w:val="both"/>
        <w:rPr>
          <w:b/>
          <w:sz w:val="24"/>
          <w:szCs w:val="24"/>
        </w:rPr>
      </w:pPr>
    </w:p>
    <w:p w:rsidR="002D4906" w:rsidRPr="00562B1B" w:rsidRDefault="00562B1B" w:rsidP="00BA530B">
      <w:pPr>
        <w:rPr>
          <w:rFonts w:eastAsia="Malgun Gothic"/>
          <w:b/>
          <w:bCs/>
          <w:sz w:val="24"/>
          <w:szCs w:val="24"/>
          <w:lang w:eastAsia="ko-KR"/>
        </w:rPr>
      </w:pPr>
      <w:r w:rsidRPr="00562B1B">
        <w:rPr>
          <w:b/>
          <w:bCs/>
          <w:sz w:val="24"/>
          <w:szCs w:val="24"/>
        </w:rPr>
        <w:t>B.</w:t>
      </w:r>
      <w:r w:rsidR="00020401">
        <w:rPr>
          <w:rFonts w:eastAsia="MS Mincho" w:hint="eastAsia"/>
          <w:b/>
          <w:bCs/>
          <w:sz w:val="24"/>
          <w:szCs w:val="24"/>
          <w:lang w:eastAsia="ja-JP"/>
        </w:rPr>
        <w:t>8</w:t>
      </w:r>
      <w:r w:rsidR="00BA530B">
        <w:rPr>
          <w:rFonts w:eastAsia="MS Mincho" w:hint="eastAsia"/>
          <w:b/>
          <w:bCs/>
          <w:sz w:val="24"/>
          <w:szCs w:val="24"/>
          <w:lang w:eastAsia="ja-JP"/>
        </w:rPr>
        <w:t xml:space="preserve"> </w:t>
      </w:r>
      <w:r w:rsidRPr="00562B1B">
        <w:rPr>
          <w:b/>
          <w:bCs/>
          <w:sz w:val="24"/>
          <w:szCs w:val="24"/>
        </w:rPr>
        <w:t>Community</w:t>
      </w:r>
      <w:r w:rsidR="002D4906" w:rsidRPr="00562B1B">
        <w:rPr>
          <w:rFonts w:eastAsia="MS Mincho" w:hint="eastAsia"/>
          <w:b/>
          <w:bCs/>
          <w:sz w:val="24"/>
          <w:szCs w:val="24"/>
          <w:lang w:eastAsia="ja-JP"/>
        </w:rPr>
        <w:t xml:space="preserve"> </w:t>
      </w:r>
      <w:r w:rsidR="002D4906" w:rsidRPr="00562B1B">
        <w:rPr>
          <w:rFonts w:eastAsia="MS Mincho" w:hint="eastAsia"/>
          <w:b/>
          <w:sz w:val="24"/>
          <w:szCs w:val="24"/>
          <w:lang w:eastAsia="ja-JP"/>
        </w:rPr>
        <w:t>Activities</w:t>
      </w:r>
      <w:r w:rsidR="005E0A1D" w:rsidRPr="00562B1B">
        <w:rPr>
          <w:rFonts w:eastAsia="Malgun Gothic" w:hint="eastAsia"/>
          <w:b/>
          <w:sz w:val="24"/>
          <w:szCs w:val="24"/>
          <w:lang w:eastAsia="ko-KR"/>
        </w:rPr>
        <w:t xml:space="preserve"> </w:t>
      </w:r>
    </w:p>
    <w:p w:rsidR="002D4906" w:rsidRPr="00945B92" w:rsidRDefault="002D4906" w:rsidP="002D4906">
      <w:pPr>
        <w:rPr>
          <w:rFonts w:eastAsia="MS Mincho"/>
          <w:color w:val="00B0F0"/>
          <w:sz w:val="24"/>
          <w:szCs w:val="24"/>
          <w:lang w:eastAsia="ja-JP"/>
        </w:rPr>
      </w:pPr>
    </w:p>
    <w:p w:rsidR="002D4906" w:rsidRDefault="00562B1B" w:rsidP="00BA530B">
      <w:pPr>
        <w:rPr>
          <w:rFonts w:eastAsia="MS Mincho"/>
          <w:b/>
          <w:sz w:val="24"/>
          <w:szCs w:val="24"/>
          <w:lang w:eastAsia="ja-JP"/>
        </w:rPr>
      </w:pPr>
      <w:r w:rsidRPr="00562B1B">
        <w:rPr>
          <w:b/>
          <w:bCs/>
          <w:sz w:val="24"/>
          <w:szCs w:val="24"/>
        </w:rPr>
        <w:t>B.</w:t>
      </w:r>
      <w:r w:rsidR="00020401">
        <w:rPr>
          <w:rFonts w:eastAsia="MS Mincho" w:hint="eastAsia"/>
          <w:b/>
          <w:bCs/>
          <w:sz w:val="24"/>
          <w:szCs w:val="24"/>
          <w:lang w:eastAsia="ja-JP"/>
        </w:rPr>
        <w:t>9</w:t>
      </w:r>
      <w:r w:rsidRPr="00562B1B">
        <w:rPr>
          <w:b/>
          <w:bCs/>
          <w:sz w:val="24"/>
          <w:szCs w:val="24"/>
        </w:rPr>
        <w:t xml:space="preserve"> Other</w:t>
      </w:r>
      <w:r w:rsidR="002D4906" w:rsidRPr="00562B1B">
        <w:rPr>
          <w:rFonts w:eastAsia="MS Mincho" w:hint="eastAsia"/>
          <w:b/>
          <w:bCs/>
          <w:sz w:val="24"/>
          <w:szCs w:val="24"/>
          <w:lang w:eastAsia="ja-JP"/>
        </w:rPr>
        <w:t xml:space="preserve"> </w:t>
      </w:r>
      <w:r w:rsidR="002D4906" w:rsidRPr="00562B1B">
        <w:rPr>
          <w:b/>
          <w:sz w:val="24"/>
          <w:szCs w:val="24"/>
        </w:rPr>
        <w:t>O</w:t>
      </w:r>
      <w:r w:rsidR="002D4906" w:rsidRPr="00562B1B">
        <w:rPr>
          <w:rFonts w:eastAsia="MS Mincho" w:hint="eastAsia"/>
          <w:b/>
          <w:sz w:val="24"/>
          <w:szCs w:val="24"/>
          <w:lang w:eastAsia="ja-JP"/>
        </w:rPr>
        <w:t>rganizational Activities</w:t>
      </w:r>
    </w:p>
    <w:p w:rsidR="002D4906" w:rsidRPr="00945B92" w:rsidRDefault="002D4906" w:rsidP="002D4906">
      <w:pPr>
        <w:rPr>
          <w:color w:val="00B0F0"/>
          <w:sz w:val="32"/>
          <w:szCs w:val="32"/>
        </w:rPr>
      </w:pPr>
    </w:p>
    <w:p w:rsidR="001932DA" w:rsidRDefault="00784BFD">
      <w:pPr>
        <w:jc w:val="both"/>
        <w:rPr>
          <w:b/>
          <w:sz w:val="28"/>
        </w:rPr>
      </w:pPr>
      <w:r>
        <w:rPr>
          <w:b/>
          <w:sz w:val="32"/>
        </w:rPr>
        <w:br w:type="page"/>
      </w:r>
      <w:r w:rsidR="001932DA">
        <w:rPr>
          <w:b/>
          <w:sz w:val="32"/>
        </w:rPr>
        <w:lastRenderedPageBreak/>
        <w:t xml:space="preserve">PART  </w:t>
      </w:r>
      <w:r w:rsidR="00F23320">
        <w:rPr>
          <w:b/>
          <w:sz w:val="32"/>
        </w:rPr>
        <w:t>C</w:t>
      </w:r>
      <w:r w:rsidR="001932DA">
        <w:rPr>
          <w:b/>
          <w:sz w:val="32"/>
        </w:rPr>
        <w:t xml:space="preserve">   -  </w:t>
      </w:r>
      <w:r w:rsidR="001932DA">
        <w:rPr>
          <w:b/>
          <w:sz w:val="28"/>
        </w:rPr>
        <w:t>OTHERS</w:t>
      </w:r>
    </w:p>
    <w:p w:rsidR="001932DA" w:rsidRPr="00BA530B" w:rsidRDefault="001932DA">
      <w:pPr>
        <w:jc w:val="both"/>
        <w:rPr>
          <w:b/>
          <w:sz w:val="28"/>
          <w:szCs w:val="28"/>
        </w:rPr>
      </w:pPr>
    </w:p>
    <w:p w:rsidR="001932DA" w:rsidRDefault="00F23320" w:rsidP="00BA530B">
      <w:pPr>
        <w:pStyle w:val="Heading2"/>
      </w:pPr>
      <w:r>
        <w:t>C</w:t>
      </w:r>
      <w:r w:rsidR="001932DA">
        <w:t>.1</w:t>
      </w:r>
      <w:r w:rsidR="00BA530B">
        <w:rPr>
          <w:rFonts w:ascii="MS Mincho" w:eastAsia="MS Mincho" w:hAnsi="MS Mincho" w:hint="eastAsia"/>
          <w:lang w:eastAsia="ja-JP"/>
        </w:rPr>
        <w:t xml:space="preserve"> </w:t>
      </w:r>
      <w:r w:rsidR="001932DA">
        <w:t>Relationship with National Societies</w:t>
      </w:r>
    </w:p>
    <w:p w:rsidR="00020401" w:rsidRPr="00945B92" w:rsidRDefault="00020401" w:rsidP="00020401">
      <w:pPr>
        <w:jc w:val="both"/>
        <w:rPr>
          <w:rFonts w:eastAsia="MS Mincho"/>
          <w:b/>
          <w:color w:val="00B0F0"/>
          <w:sz w:val="24"/>
          <w:lang w:eastAsia="ja-JP"/>
        </w:rPr>
      </w:pPr>
    </w:p>
    <w:p w:rsidR="00B522FD" w:rsidRPr="00945B92" w:rsidRDefault="00B522FD" w:rsidP="00020401">
      <w:pPr>
        <w:jc w:val="both"/>
        <w:rPr>
          <w:rFonts w:eastAsia="MS Mincho"/>
          <w:b/>
          <w:color w:val="00B0F0"/>
          <w:sz w:val="24"/>
          <w:lang w:eastAsia="ja-JP"/>
        </w:rPr>
      </w:pPr>
    </w:p>
    <w:p w:rsidR="001932DA" w:rsidRDefault="00F23320" w:rsidP="00020401">
      <w:pPr>
        <w:jc w:val="both"/>
        <w:rPr>
          <w:b/>
          <w:sz w:val="24"/>
        </w:rPr>
      </w:pPr>
      <w:r>
        <w:rPr>
          <w:b/>
          <w:sz w:val="24"/>
        </w:rPr>
        <w:t>C</w:t>
      </w:r>
      <w:r w:rsidR="001932DA">
        <w:rPr>
          <w:b/>
          <w:sz w:val="24"/>
        </w:rPr>
        <w:t>.2  Special Events</w:t>
      </w:r>
    </w:p>
    <w:p w:rsidR="00020401" w:rsidRPr="00945B92" w:rsidRDefault="00020401" w:rsidP="00020401">
      <w:pPr>
        <w:jc w:val="both"/>
        <w:rPr>
          <w:rFonts w:eastAsia="MS Mincho"/>
          <w:b/>
          <w:color w:val="00B0F0"/>
          <w:sz w:val="24"/>
          <w:lang w:eastAsia="ja-JP"/>
        </w:rPr>
      </w:pPr>
    </w:p>
    <w:p w:rsidR="00B522FD" w:rsidRDefault="00B522FD" w:rsidP="00020401">
      <w:pPr>
        <w:jc w:val="both"/>
        <w:rPr>
          <w:rFonts w:eastAsia="MS Mincho"/>
          <w:b/>
          <w:sz w:val="24"/>
          <w:lang w:eastAsia="ja-JP"/>
        </w:rPr>
      </w:pPr>
    </w:p>
    <w:p w:rsidR="001932DA" w:rsidRDefault="00F23320" w:rsidP="00020401">
      <w:pPr>
        <w:jc w:val="both"/>
        <w:rPr>
          <w:b/>
          <w:sz w:val="24"/>
        </w:rPr>
      </w:pPr>
      <w:r>
        <w:rPr>
          <w:b/>
          <w:sz w:val="24"/>
        </w:rPr>
        <w:t>C</w:t>
      </w:r>
      <w:r w:rsidR="001932DA">
        <w:rPr>
          <w:b/>
          <w:sz w:val="24"/>
        </w:rPr>
        <w:t>.3  Problems to be Anticipated</w:t>
      </w:r>
    </w:p>
    <w:p w:rsidR="00B522FD" w:rsidRPr="00A72DA2" w:rsidRDefault="00B522FD" w:rsidP="001D7F53">
      <w:pPr>
        <w:numPr>
          <w:ilvl w:val="0"/>
          <w:numId w:val="12"/>
        </w:numPr>
        <w:jc w:val="both"/>
        <w:rPr>
          <w:b/>
          <w:color w:val="0070C0"/>
          <w:sz w:val="24"/>
        </w:rPr>
      </w:pPr>
      <w:r w:rsidRPr="00A72DA2">
        <w:rPr>
          <w:color w:val="0070C0"/>
          <w:sz w:val="24"/>
        </w:rPr>
        <w:t>Coordination among chapters and student branches.</w:t>
      </w:r>
    </w:p>
    <w:p w:rsidR="00020401" w:rsidRDefault="00020401" w:rsidP="00020401">
      <w:pPr>
        <w:jc w:val="both"/>
        <w:rPr>
          <w:rFonts w:eastAsia="MS Mincho"/>
          <w:b/>
          <w:sz w:val="24"/>
          <w:lang w:eastAsia="ja-JP"/>
        </w:rPr>
      </w:pPr>
    </w:p>
    <w:p w:rsidR="00B522FD" w:rsidRDefault="00B522FD" w:rsidP="00020401">
      <w:pPr>
        <w:jc w:val="both"/>
        <w:rPr>
          <w:rFonts w:eastAsia="MS Mincho"/>
          <w:b/>
          <w:sz w:val="24"/>
          <w:lang w:eastAsia="ja-JP"/>
        </w:rPr>
      </w:pPr>
    </w:p>
    <w:p w:rsidR="005054E0" w:rsidRDefault="005054E0" w:rsidP="00020401">
      <w:pPr>
        <w:jc w:val="both"/>
        <w:rPr>
          <w:b/>
          <w:sz w:val="24"/>
        </w:rPr>
      </w:pPr>
      <w:r w:rsidRPr="00020401">
        <w:rPr>
          <w:b/>
          <w:sz w:val="24"/>
        </w:rPr>
        <w:t>C.4</w:t>
      </w:r>
      <w:r w:rsidR="00020401" w:rsidRPr="00020401">
        <w:rPr>
          <w:rFonts w:ascii="MS Mincho" w:eastAsia="MS Mincho" w:hAnsi="MS Mincho" w:hint="eastAsia"/>
          <w:b/>
          <w:sz w:val="24"/>
          <w:lang w:eastAsia="ja-JP"/>
        </w:rPr>
        <w:t xml:space="preserve"> </w:t>
      </w:r>
      <w:r w:rsidRPr="00020401">
        <w:rPr>
          <w:b/>
          <w:sz w:val="24"/>
        </w:rPr>
        <w:t>Best Practices of your section (which you would like share with other</w:t>
      </w:r>
      <w:r w:rsidR="00020401" w:rsidRPr="00020401">
        <w:rPr>
          <w:rFonts w:eastAsia="MS Mincho" w:hint="eastAsia"/>
          <w:b/>
          <w:sz w:val="24"/>
          <w:lang w:eastAsia="ja-JP"/>
        </w:rPr>
        <w:br/>
        <w:t xml:space="preserve">        </w:t>
      </w:r>
      <w:r w:rsidRPr="00020401">
        <w:rPr>
          <w:b/>
          <w:sz w:val="24"/>
        </w:rPr>
        <w:t>sections for the benefits of members)</w:t>
      </w:r>
    </w:p>
    <w:p w:rsidR="00B522FD" w:rsidRPr="00A72DA2" w:rsidRDefault="00B522FD" w:rsidP="001D7F53">
      <w:pPr>
        <w:numPr>
          <w:ilvl w:val="0"/>
          <w:numId w:val="12"/>
        </w:numPr>
        <w:jc w:val="both"/>
        <w:rPr>
          <w:b/>
          <w:color w:val="0070C0"/>
          <w:sz w:val="24"/>
        </w:rPr>
      </w:pPr>
      <w:r w:rsidRPr="00A72DA2">
        <w:rPr>
          <w:color w:val="0070C0"/>
          <w:sz w:val="24"/>
        </w:rPr>
        <w:t>Encourage student branches to establish technical activities is very useful for introducing IEEE</w:t>
      </w:r>
      <w:r w:rsidR="0081242B" w:rsidRPr="00A72DA2">
        <w:rPr>
          <w:color w:val="0070C0"/>
          <w:sz w:val="24"/>
        </w:rPr>
        <w:t xml:space="preserve"> to other students</w:t>
      </w:r>
      <w:r w:rsidR="00745B99" w:rsidRPr="00A72DA2">
        <w:rPr>
          <w:color w:val="0070C0"/>
          <w:sz w:val="24"/>
        </w:rPr>
        <w:t>, also conferences supported by IEEE Indonesia</w:t>
      </w:r>
      <w:r w:rsidRPr="00A72DA2">
        <w:rPr>
          <w:color w:val="0070C0"/>
          <w:sz w:val="24"/>
        </w:rPr>
        <w:t xml:space="preserve"> </w:t>
      </w:r>
      <w:r w:rsidR="00745B99" w:rsidRPr="00A72DA2">
        <w:rPr>
          <w:color w:val="0070C0"/>
          <w:sz w:val="24"/>
        </w:rPr>
        <w:t>is very useful for introducing IEEE</w:t>
      </w:r>
      <w:r w:rsidR="00A72DA2">
        <w:rPr>
          <w:color w:val="0070C0"/>
          <w:sz w:val="24"/>
        </w:rPr>
        <w:t xml:space="preserve"> to l</w:t>
      </w:r>
      <w:r w:rsidR="00745B99" w:rsidRPr="00A72DA2">
        <w:rPr>
          <w:color w:val="0070C0"/>
          <w:sz w:val="24"/>
        </w:rPr>
        <w:t>ecturers and researchers</w:t>
      </w:r>
      <w:r w:rsidR="00A72DA2">
        <w:rPr>
          <w:color w:val="0070C0"/>
          <w:sz w:val="24"/>
        </w:rPr>
        <w:t xml:space="preserve"> in Indonesia</w:t>
      </w:r>
      <w:r w:rsidR="00745B99" w:rsidRPr="00A72DA2">
        <w:rPr>
          <w:color w:val="0070C0"/>
          <w:sz w:val="24"/>
        </w:rPr>
        <w:t>.</w:t>
      </w:r>
    </w:p>
    <w:p w:rsidR="00B522FD" w:rsidRPr="00A72DA2" w:rsidRDefault="00B522FD" w:rsidP="00B522FD">
      <w:pPr>
        <w:jc w:val="both"/>
        <w:rPr>
          <w:b/>
          <w:color w:val="0070C0"/>
          <w:sz w:val="24"/>
        </w:rPr>
      </w:pPr>
    </w:p>
    <w:p w:rsidR="00B522FD" w:rsidRPr="00020401" w:rsidRDefault="00B522FD" w:rsidP="00B522FD">
      <w:pPr>
        <w:jc w:val="both"/>
        <w:rPr>
          <w:b/>
          <w:sz w:val="24"/>
        </w:rPr>
      </w:pPr>
    </w:p>
    <w:p w:rsidR="00F23320" w:rsidRPr="00020401" w:rsidRDefault="00F23320">
      <w:pPr>
        <w:jc w:val="both"/>
        <w:rPr>
          <w:b/>
          <w:sz w:val="32"/>
          <w:szCs w:val="32"/>
        </w:rPr>
      </w:pPr>
    </w:p>
    <w:p w:rsidR="00F23320" w:rsidRDefault="00784BFD" w:rsidP="00F23320">
      <w:pPr>
        <w:jc w:val="both"/>
        <w:rPr>
          <w:rFonts w:eastAsia="Malgun Gothic"/>
          <w:b/>
          <w:sz w:val="28"/>
          <w:lang w:eastAsia="ko-KR"/>
        </w:rPr>
      </w:pPr>
      <w:r>
        <w:rPr>
          <w:b/>
          <w:sz w:val="32"/>
        </w:rPr>
        <w:br w:type="page"/>
      </w:r>
      <w:r w:rsidR="00F23320">
        <w:rPr>
          <w:b/>
          <w:sz w:val="32"/>
        </w:rPr>
        <w:lastRenderedPageBreak/>
        <w:t xml:space="preserve">PART  D  -  </w:t>
      </w:r>
      <w:r w:rsidR="00F23320">
        <w:rPr>
          <w:b/>
          <w:sz w:val="28"/>
        </w:rPr>
        <w:t>GOALS  AND  PLANS</w:t>
      </w:r>
    </w:p>
    <w:p w:rsidR="002D4906" w:rsidRPr="00BA530B" w:rsidRDefault="002D4906" w:rsidP="00020401">
      <w:pPr>
        <w:jc w:val="both"/>
        <w:rPr>
          <w:rFonts w:eastAsia="Malgun Gothic"/>
          <w:b/>
          <w:bCs/>
          <w:sz w:val="28"/>
          <w:szCs w:val="28"/>
          <w:lang w:eastAsia="ko-KR"/>
        </w:rPr>
      </w:pPr>
    </w:p>
    <w:p w:rsidR="002D4906" w:rsidRPr="00020401" w:rsidRDefault="002D4906" w:rsidP="002D4906">
      <w:pPr>
        <w:rPr>
          <w:rFonts w:eastAsia="MS Mincho"/>
          <w:b/>
          <w:bCs/>
          <w:sz w:val="24"/>
          <w:szCs w:val="24"/>
          <w:lang w:eastAsia="ja-JP"/>
        </w:rPr>
      </w:pPr>
      <w:r w:rsidRPr="00020401">
        <w:rPr>
          <w:rFonts w:hint="eastAsia"/>
          <w:b/>
          <w:bCs/>
          <w:sz w:val="24"/>
          <w:szCs w:val="24"/>
        </w:rPr>
        <w:t>D</w:t>
      </w:r>
      <w:r w:rsidRPr="00020401">
        <w:rPr>
          <w:b/>
          <w:bCs/>
          <w:sz w:val="24"/>
          <w:szCs w:val="24"/>
        </w:rPr>
        <w:t xml:space="preserve">.1  Continuation of </w:t>
      </w:r>
      <w:r w:rsidRPr="00020401">
        <w:rPr>
          <w:rFonts w:eastAsia="MS Mincho" w:hint="eastAsia"/>
          <w:b/>
          <w:bCs/>
          <w:sz w:val="24"/>
          <w:szCs w:val="24"/>
          <w:lang w:eastAsia="ja-JP"/>
        </w:rPr>
        <w:t>P</w:t>
      </w:r>
      <w:r w:rsidRPr="00020401">
        <w:rPr>
          <w:b/>
          <w:bCs/>
          <w:sz w:val="24"/>
          <w:szCs w:val="24"/>
        </w:rPr>
        <w:t>roject/</w:t>
      </w:r>
      <w:r w:rsidRPr="00020401">
        <w:rPr>
          <w:rFonts w:eastAsia="MS Mincho" w:hint="eastAsia"/>
          <w:b/>
          <w:bCs/>
          <w:sz w:val="24"/>
          <w:szCs w:val="24"/>
          <w:lang w:eastAsia="ja-JP"/>
        </w:rPr>
        <w:t>A</w:t>
      </w:r>
      <w:r w:rsidRPr="00020401">
        <w:rPr>
          <w:b/>
          <w:bCs/>
          <w:sz w:val="24"/>
          <w:szCs w:val="24"/>
        </w:rPr>
        <w:t xml:space="preserve">ctivity in </w:t>
      </w:r>
      <w:r w:rsidRPr="00020401">
        <w:rPr>
          <w:rFonts w:eastAsia="MS Mincho" w:hint="eastAsia"/>
          <w:b/>
          <w:bCs/>
          <w:sz w:val="24"/>
          <w:szCs w:val="24"/>
          <w:lang w:eastAsia="ja-JP"/>
        </w:rPr>
        <w:t>P</w:t>
      </w:r>
      <w:r w:rsidRPr="00020401">
        <w:rPr>
          <w:b/>
          <w:bCs/>
          <w:sz w:val="24"/>
          <w:szCs w:val="24"/>
        </w:rPr>
        <w:t xml:space="preserve">rogress and  </w:t>
      </w:r>
      <w:r w:rsidRPr="00020401">
        <w:rPr>
          <w:rFonts w:eastAsia="MS Mincho" w:hint="eastAsia"/>
          <w:b/>
          <w:bCs/>
          <w:sz w:val="24"/>
          <w:szCs w:val="24"/>
          <w:lang w:eastAsia="ja-JP"/>
        </w:rPr>
        <w:t>T</w:t>
      </w:r>
      <w:r w:rsidRPr="00020401">
        <w:rPr>
          <w:b/>
          <w:bCs/>
          <w:sz w:val="24"/>
          <w:szCs w:val="24"/>
        </w:rPr>
        <w:t>heir Implementation</w:t>
      </w:r>
      <w:r w:rsidR="00020401" w:rsidRPr="00020401">
        <w:rPr>
          <w:rFonts w:eastAsia="MS Mincho" w:hint="eastAsia"/>
          <w:b/>
          <w:bCs/>
          <w:sz w:val="24"/>
          <w:szCs w:val="24"/>
          <w:lang w:eastAsia="ja-JP"/>
        </w:rPr>
        <w:br/>
        <w:t xml:space="preserve">       </w:t>
      </w:r>
      <w:r w:rsidRPr="00020401">
        <w:rPr>
          <w:b/>
          <w:bCs/>
          <w:sz w:val="24"/>
          <w:szCs w:val="24"/>
        </w:rPr>
        <w:t xml:space="preserve"> Plans</w:t>
      </w:r>
    </w:p>
    <w:p w:rsidR="002D4906" w:rsidRDefault="002D4906" w:rsidP="002D4906">
      <w:pPr>
        <w:rPr>
          <w:b/>
          <w:bCs/>
          <w:sz w:val="24"/>
          <w:szCs w:val="24"/>
        </w:rPr>
      </w:pPr>
    </w:p>
    <w:p w:rsidR="004322C4" w:rsidRDefault="00D13BC4" w:rsidP="002D4906">
      <w:pPr>
        <w:rPr>
          <w:bCs/>
          <w:sz w:val="24"/>
          <w:szCs w:val="24"/>
        </w:rPr>
      </w:pPr>
      <w:r w:rsidRPr="00D13BC4">
        <w:rPr>
          <w:bCs/>
          <w:sz w:val="24"/>
          <w:szCs w:val="24"/>
        </w:rPr>
        <w:t>Establish our own conference</w:t>
      </w:r>
      <w:r>
        <w:rPr>
          <w:bCs/>
          <w:sz w:val="24"/>
          <w:szCs w:val="24"/>
        </w:rPr>
        <w:t>s, they are :</w:t>
      </w:r>
    </w:p>
    <w:p w:rsidR="00D13BC4" w:rsidRDefault="00D13BC4" w:rsidP="00D13BC4">
      <w:pPr>
        <w:numPr>
          <w:ilvl w:val="0"/>
          <w:numId w:val="26"/>
        </w:numPr>
        <w:rPr>
          <w:bCs/>
          <w:sz w:val="24"/>
          <w:szCs w:val="24"/>
        </w:rPr>
      </w:pPr>
      <w:r w:rsidRPr="00D13BC4">
        <w:rPr>
          <w:bCs/>
          <w:sz w:val="24"/>
          <w:szCs w:val="24"/>
        </w:rPr>
        <w:t>Cybernetics 2012</w:t>
      </w:r>
      <w:r>
        <w:rPr>
          <w:bCs/>
          <w:sz w:val="24"/>
          <w:szCs w:val="24"/>
        </w:rPr>
        <w:t>, Bali, July 2012</w:t>
      </w:r>
      <w:r w:rsidRPr="00D13BC4">
        <w:rPr>
          <w:bCs/>
          <w:sz w:val="24"/>
          <w:szCs w:val="24"/>
        </w:rPr>
        <w:t xml:space="preserve"> </w:t>
      </w:r>
    </w:p>
    <w:p w:rsidR="00D13BC4" w:rsidRDefault="00D13BC4" w:rsidP="00D13BC4">
      <w:pPr>
        <w:numPr>
          <w:ilvl w:val="0"/>
          <w:numId w:val="26"/>
        </w:numPr>
        <w:rPr>
          <w:bCs/>
          <w:sz w:val="24"/>
          <w:szCs w:val="24"/>
        </w:rPr>
      </w:pPr>
      <w:r w:rsidRPr="00D13BC4">
        <w:rPr>
          <w:bCs/>
          <w:sz w:val="24"/>
          <w:szCs w:val="24"/>
        </w:rPr>
        <w:t>ComNetSat 2012</w:t>
      </w:r>
      <w:r>
        <w:rPr>
          <w:bCs/>
          <w:sz w:val="24"/>
          <w:szCs w:val="24"/>
        </w:rPr>
        <w:t>, Bali, July 2012</w:t>
      </w:r>
    </w:p>
    <w:p w:rsidR="00D13BC4" w:rsidRDefault="00D13BC4" w:rsidP="00D13BC4">
      <w:pPr>
        <w:numPr>
          <w:ilvl w:val="0"/>
          <w:numId w:val="26"/>
        </w:numPr>
        <w:rPr>
          <w:bCs/>
          <w:sz w:val="24"/>
          <w:szCs w:val="24"/>
        </w:rPr>
      </w:pPr>
      <w:r>
        <w:rPr>
          <w:bCs/>
          <w:sz w:val="24"/>
          <w:szCs w:val="24"/>
        </w:rPr>
        <w:t>ICCSII2012, Bandung, September 2012</w:t>
      </w:r>
    </w:p>
    <w:p w:rsidR="00D13BC4" w:rsidRPr="00D13BC4" w:rsidRDefault="00D13BC4" w:rsidP="00D13BC4">
      <w:pPr>
        <w:numPr>
          <w:ilvl w:val="0"/>
          <w:numId w:val="26"/>
        </w:numPr>
        <w:rPr>
          <w:bCs/>
          <w:sz w:val="24"/>
          <w:szCs w:val="24"/>
        </w:rPr>
      </w:pPr>
      <w:r>
        <w:rPr>
          <w:bCs/>
          <w:sz w:val="24"/>
          <w:szCs w:val="24"/>
        </w:rPr>
        <w:t>ISGTS2012, Bandung, September 2012</w:t>
      </w:r>
    </w:p>
    <w:p w:rsidR="009A6234" w:rsidRPr="00020401" w:rsidRDefault="009A6234" w:rsidP="002D4906">
      <w:pPr>
        <w:rPr>
          <w:b/>
          <w:bCs/>
          <w:sz w:val="24"/>
          <w:szCs w:val="24"/>
        </w:rPr>
      </w:pPr>
    </w:p>
    <w:p w:rsidR="002D4906" w:rsidRDefault="002D4906" w:rsidP="002D4906">
      <w:pPr>
        <w:rPr>
          <w:b/>
          <w:bCs/>
          <w:sz w:val="24"/>
          <w:szCs w:val="24"/>
        </w:rPr>
      </w:pPr>
      <w:r w:rsidRPr="00020401">
        <w:rPr>
          <w:rFonts w:hint="eastAsia"/>
          <w:b/>
          <w:bCs/>
          <w:sz w:val="24"/>
          <w:szCs w:val="24"/>
        </w:rPr>
        <w:t>D.</w:t>
      </w:r>
      <w:r w:rsidRPr="00020401">
        <w:rPr>
          <w:b/>
          <w:bCs/>
          <w:sz w:val="24"/>
          <w:szCs w:val="24"/>
        </w:rPr>
        <w:t xml:space="preserve">2  Goals and </w:t>
      </w:r>
      <w:r w:rsidRPr="00020401">
        <w:rPr>
          <w:rFonts w:hint="eastAsia"/>
          <w:b/>
          <w:bCs/>
          <w:sz w:val="24"/>
          <w:szCs w:val="24"/>
        </w:rPr>
        <w:t>F</w:t>
      </w:r>
      <w:r w:rsidRPr="00020401">
        <w:rPr>
          <w:b/>
          <w:bCs/>
          <w:sz w:val="24"/>
          <w:szCs w:val="24"/>
        </w:rPr>
        <w:t xml:space="preserve">uture </w:t>
      </w:r>
      <w:r w:rsidRPr="00020401">
        <w:rPr>
          <w:rFonts w:hint="eastAsia"/>
          <w:b/>
          <w:bCs/>
          <w:sz w:val="24"/>
          <w:szCs w:val="24"/>
        </w:rPr>
        <w:t>P</w:t>
      </w:r>
      <w:r w:rsidRPr="00020401">
        <w:rPr>
          <w:b/>
          <w:bCs/>
          <w:sz w:val="24"/>
          <w:szCs w:val="24"/>
        </w:rPr>
        <w:t>lans</w:t>
      </w:r>
    </w:p>
    <w:p w:rsidR="004E624F" w:rsidRDefault="004E624F" w:rsidP="002D4906">
      <w:pPr>
        <w:rPr>
          <w:b/>
          <w:bCs/>
          <w:sz w:val="24"/>
          <w:szCs w:val="24"/>
        </w:rPr>
      </w:pPr>
    </w:p>
    <w:p w:rsidR="001C2A29" w:rsidRPr="00073D43" w:rsidRDefault="005124BD" w:rsidP="00073D43">
      <w:pPr>
        <w:numPr>
          <w:ilvl w:val="0"/>
          <w:numId w:val="26"/>
        </w:numPr>
        <w:rPr>
          <w:bCs/>
          <w:sz w:val="24"/>
          <w:szCs w:val="24"/>
        </w:rPr>
      </w:pPr>
      <w:r>
        <w:rPr>
          <w:bCs/>
          <w:sz w:val="24"/>
          <w:szCs w:val="24"/>
        </w:rPr>
        <w:t>To introduce</w:t>
      </w:r>
      <w:r w:rsidR="00073D43">
        <w:rPr>
          <w:bCs/>
          <w:sz w:val="24"/>
          <w:szCs w:val="24"/>
        </w:rPr>
        <w:t xml:space="preserve"> IEEE among </w:t>
      </w:r>
      <w:r w:rsidR="00D13BC4" w:rsidRPr="00073D43">
        <w:rPr>
          <w:bCs/>
          <w:sz w:val="24"/>
          <w:szCs w:val="24"/>
        </w:rPr>
        <w:t>student</w:t>
      </w:r>
      <w:r w:rsidR="00073D43">
        <w:rPr>
          <w:bCs/>
          <w:sz w:val="24"/>
          <w:szCs w:val="24"/>
        </w:rPr>
        <w:t>s with</w:t>
      </w:r>
      <w:r w:rsidR="00D13BC4" w:rsidRPr="00073D43">
        <w:rPr>
          <w:bCs/>
          <w:sz w:val="24"/>
          <w:szCs w:val="24"/>
        </w:rPr>
        <w:t xml:space="preserve"> Annual Indonesia Student Congress and</w:t>
      </w:r>
      <w:r w:rsidR="00073D43" w:rsidRPr="00073D43">
        <w:rPr>
          <w:bCs/>
          <w:sz w:val="24"/>
          <w:szCs w:val="24"/>
        </w:rPr>
        <w:t xml:space="preserve"> Indonesia Student</w:t>
      </w:r>
      <w:r w:rsidR="00D13BC4" w:rsidRPr="00073D43">
        <w:rPr>
          <w:bCs/>
          <w:sz w:val="24"/>
          <w:szCs w:val="24"/>
        </w:rPr>
        <w:t xml:space="preserve"> Contest</w:t>
      </w:r>
      <w:r w:rsidR="00073D43" w:rsidRPr="00073D43">
        <w:rPr>
          <w:bCs/>
          <w:sz w:val="24"/>
          <w:szCs w:val="24"/>
        </w:rPr>
        <w:t>, and increase technical and educational activities</w:t>
      </w:r>
      <w:r w:rsidR="00073D43">
        <w:rPr>
          <w:bCs/>
          <w:sz w:val="24"/>
          <w:szCs w:val="24"/>
        </w:rPr>
        <w:t xml:space="preserve"> for students</w:t>
      </w:r>
      <w:r w:rsidR="00D13BC4" w:rsidRPr="00073D43">
        <w:rPr>
          <w:bCs/>
          <w:sz w:val="24"/>
          <w:szCs w:val="24"/>
        </w:rPr>
        <w:t xml:space="preserve">.  </w:t>
      </w:r>
    </w:p>
    <w:p w:rsidR="00D13BC4" w:rsidRPr="00073D43" w:rsidRDefault="005124BD" w:rsidP="00073D43">
      <w:pPr>
        <w:numPr>
          <w:ilvl w:val="0"/>
          <w:numId w:val="26"/>
        </w:numPr>
        <w:rPr>
          <w:bCs/>
          <w:sz w:val="24"/>
          <w:szCs w:val="24"/>
        </w:rPr>
      </w:pPr>
      <w:r>
        <w:rPr>
          <w:bCs/>
          <w:sz w:val="24"/>
          <w:szCs w:val="24"/>
        </w:rPr>
        <w:t xml:space="preserve">To introduce IEEE Indonesia Section to </w:t>
      </w:r>
      <w:r w:rsidR="00073D43" w:rsidRPr="00073D43">
        <w:rPr>
          <w:bCs/>
          <w:sz w:val="24"/>
          <w:szCs w:val="24"/>
        </w:rPr>
        <w:t xml:space="preserve">members and non members </w:t>
      </w:r>
      <w:r w:rsidR="00073D43">
        <w:rPr>
          <w:bCs/>
          <w:sz w:val="24"/>
          <w:szCs w:val="24"/>
        </w:rPr>
        <w:t xml:space="preserve">with </w:t>
      </w:r>
      <w:r w:rsidR="00073D43" w:rsidRPr="00073D43">
        <w:rPr>
          <w:bCs/>
          <w:sz w:val="24"/>
          <w:szCs w:val="24"/>
        </w:rPr>
        <w:t>Technical Activities and Conferences</w:t>
      </w:r>
      <w:r>
        <w:rPr>
          <w:bCs/>
          <w:sz w:val="24"/>
          <w:szCs w:val="24"/>
        </w:rPr>
        <w:t xml:space="preserve"> in Indonesia</w:t>
      </w:r>
    </w:p>
    <w:p w:rsidR="002D4906" w:rsidRDefault="002D4906" w:rsidP="00F23320">
      <w:pPr>
        <w:jc w:val="both"/>
        <w:rPr>
          <w:rFonts w:eastAsia="MS Mincho"/>
          <w:b/>
          <w:sz w:val="28"/>
          <w:lang w:eastAsia="ja-JP"/>
        </w:rPr>
      </w:pPr>
    </w:p>
    <w:p w:rsidR="009A6234" w:rsidRDefault="009A6234" w:rsidP="00F23320">
      <w:pPr>
        <w:jc w:val="both"/>
        <w:rPr>
          <w:rFonts w:eastAsia="MS Mincho"/>
          <w:b/>
          <w:sz w:val="28"/>
          <w:lang w:eastAsia="ja-JP"/>
        </w:rPr>
      </w:pPr>
    </w:p>
    <w:p w:rsidR="009A6234" w:rsidRPr="00BA530B" w:rsidRDefault="009A6234" w:rsidP="00F23320">
      <w:pPr>
        <w:jc w:val="both"/>
        <w:rPr>
          <w:rFonts w:eastAsia="MS Mincho"/>
          <w:b/>
          <w:sz w:val="28"/>
          <w:lang w:eastAsia="ja-JP"/>
        </w:rPr>
      </w:pPr>
    </w:p>
    <w:sectPr w:rsidR="009A6234" w:rsidRPr="00BA530B" w:rsidSect="003F2D45">
      <w:headerReference w:type="default" r:id="rId14"/>
      <w:pgSz w:w="11907" w:h="16840" w:code="9"/>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190" w:rsidRDefault="00E03190">
      <w:r>
        <w:separator/>
      </w:r>
    </w:p>
  </w:endnote>
  <w:endnote w:type="continuationSeparator" w:id="1">
    <w:p w:rsidR="00E03190" w:rsidRDefault="00E03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190" w:rsidRDefault="00E03190">
      <w:r>
        <w:separator/>
      </w:r>
    </w:p>
  </w:footnote>
  <w:footnote w:type="continuationSeparator" w:id="1">
    <w:p w:rsidR="00E03190" w:rsidRDefault="00E03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C2" w:rsidRDefault="001D65E1">
    <w:pPr>
      <w:pStyle w:val="Header"/>
      <w:framePr w:wrap="auto" w:vAnchor="text" w:hAnchor="margin" w:xAlign="right" w:y="1"/>
      <w:rPr>
        <w:rStyle w:val="PageNumber"/>
      </w:rPr>
    </w:pPr>
    <w:r>
      <w:rPr>
        <w:rStyle w:val="PageNumber"/>
      </w:rPr>
      <w:fldChar w:fldCharType="begin"/>
    </w:r>
    <w:r w:rsidR="00E47AC2">
      <w:rPr>
        <w:rStyle w:val="PageNumber"/>
      </w:rPr>
      <w:instrText xml:space="preserve">PAGE  </w:instrText>
    </w:r>
    <w:r>
      <w:rPr>
        <w:rStyle w:val="PageNumber"/>
      </w:rPr>
      <w:fldChar w:fldCharType="separate"/>
    </w:r>
    <w:r w:rsidR="00036090">
      <w:rPr>
        <w:rStyle w:val="PageNumber"/>
        <w:noProof/>
      </w:rPr>
      <w:t>1</w:t>
    </w:r>
    <w:r>
      <w:rPr>
        <w:rStyle w:val="PageNumber"/>
      </w:rPr>
      <w:fldChar w:fldCharType="end"/>
    </w:r>
  </w:p>
  <w:p w:rsidR="00E47AC2" w:rsidRDefault="00E47A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100"/>
    <w:multiLevelType w:val="hybridMultilevel"/>
    <w:tmpl w:val="DDF6C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7A31B4"/>
    <w:multiLevelType w:val="hybridMultilevel"/>
    <w:tmpl w:val="A71C7D7A"/>
    <w:lvl w:ilvl="0" w:tplc="40090001">
      <w:start w:val="1"/>
      <w:numFmt w:val="bullet"/>
      <w:lvlText w:val=""/>
      <w:lvlJc w:val="left"/>
      <w:pPr>
        <w:ind w:left="1080" w:hanging="360"/>
      </w:pPr>
      <w:rPr>
        <w:rFonts w:ascii="Symbol" w:hAnsi="Symbol" w:hint="default"/>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nsid w:val="078D4AB9"/>
    <w:multiLevelType w:val="hybridMultilevel"/>
    <w:tmpl w:val="CAE8AD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7A62"/>
    <w:multiLevelType w:val="hybridMultilevel"/>
    <w:tmpl w:val="B12A174C"/>
    <w:lvl w:ilvl="0" w:tplc="2E6A1560">
      <w:start w:val="2"/>
      <w:numFmt w:val="decimal"/>
      <w:lvlText w:val="%1."/>
      <w:lvlJc w:val="left"/>
      <w:pPr>
        <w:tabs>
          <w:tab w:val="num" w:pos="720"/>
        </w:tabs>
        <w:ind w:left="720" w:hanging="360"/>
      </w:pPr>
    </w:lvl>
    <w:lvl w:ilvl="1" w:tplc="826E459E" w:tentative="1">
      <w:start w:val="1"/>
      <w:numFmt w:val="decimal"/>
      <w:lvlText w:val="%2."/>
      <w:lvlJc w:val="left"/>
      <w:pPr>
        <w:tabs>
          <w:tab w:val="num" w:pos="1440"/>
        </w:tabs>
        <w:ind w:left="1440" w:hanging="360"/>
      </w:pPr>
    </w:lvl>
    <w:lvl w:ilvl="2" w:tplc="21F883FC" w:tentative="1">
      <w:start w:val="1"/>
      <w:numFmt w:val="decimal"/>
      <w:lvlText w:val="%3."/>
      <w:lvlJc w:val="left"/>
      <w:pPr>
        <w:tabs>
          <w:tab w:val="num" w:pos="2160"/>
        </w:tabs>
        <w:ind w:left="2160" w:hanging="360"/>
      </w:pPr>
    </w:lvl>
    <w:lvl w:ilvl="3" w:tplc="E2ECF658" w:tentative="1">
      <w:start w:val="1"/>
      <w:numFmt w:val="decimal"/>
      <w:lvlText w:val="%4."/>
      <w:lvlJc w:val="left"/>
      <w:pPr>
        <w:tabs>
          <w:tab w:val="num" w:pos="2880"/>
        </w:tabs>
        <w:ind w:left="2880" w:hanging="360"/>
      </w:pPr>
    </w:lvl>
    <w:lvl w:ilvl="4" w:tplc="55D41EFE" w:tentative="1">
      <w:start w:val="1"/>
      <w:numFmt w:val="decimal"/>
      <w:lvlText w:val="%5."/>
      <w:lvlJc w:val="left"/>
      <w:pPr>
        <w:tabs>
          <w:tab w:val="num" w:pos="3600"/>
        </w:tabs>
        <w:ind w:left="3600" w:hanging="360"/>
      </w:pPr>
    </w:lvl>
    <w:lvl w:ilvl="5" w:tplc="3CCCF210" w:tentative="1">
      <w:start w:val="1"/>
      <w:numFmt w:val="decimal"/>
      <w:lvlText w:val="%6."/>
      <w:lvlJc w:val="left"/>
      <w:pPr>
        <w:tabs>
          <w:tab w:val="num" w:pos="4320"/>
        </w:tabs>
        <w:ind w:left="4320" w:hanging="360"/>
      </w:pPr>
    </w:lvl>
    <w:lvl w:ilvl="6" w:tplc="FF74C142" w:tentative="1">
      <w:start w:val="1"/>
      <w:numFmt w:val="decimal"/>
      <w:lvlText w:val="%7."/>
      <w:lvlJc w:val="left"/>
      <w:pPr>
        <w:tabs>
          <w:tab w:val="num" w:pos="5040"/>
        </w:tabs>
        <w:ind w:left="5040" w:hanging="360"/>
      </w:pPr>
    </w:lvl>
    <w:lvl w:ilvl="7" w:tplc="905EDFD2" w:tentative="1">
      <w:start w:val="1"/>
      <w:numFmt w:val="decimal"/>
      <w:lvlText w:val="%8."/>
      <w:lvlJc w:val="left"/>
      <w:pPr>
        <w:tabs>
          <w:tab w:val="num" w:pos="5760"/>
        </w:tabs>
        <w:ind w:left="5760" w:hanging="360"/>
      </w:pPr>
    </w:lvl>
    <w:lvl w:ilvl="8" w:tplc="0CDCB3F6" w:tentative="1">
      <w:start w:val="1"/>
      <w:numFmt w:val="decimal"/>
      <w:lvlText w:val="%9."/>
      <w:lvlJc w:val="left"/>
      <w:pPr>
        <w:tabs>
          <w:tab w:val="num" w:pos="6480"/>
        </w:tabs>
        <w:ind w:left="6480" w:hanging="360"/>
      </w:pPr>
    </w:lvl>
  </w:abstractNum>
  <w:abstractNum w:abstractNumId="4">
    <w:nsid w:val="09B63299"/>
    <w:multiLevelType w:val="hybridMultilevel"/>
    <w:tmpl w:val="A954AB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CF407A"/>
    <w:multiLevelType w:val="hybridMultilevel"/>
    <w:tmpl w:val="B656A16C"/>
    <w:lvl w:ilvl="0" w:tplc="69CE5A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BE21CB"/>
    <w:multiLevelType w:val="hybridMultilevel"/>
    <w:tmpl w:val="37C86078"/>
    <w:lvl w:ilvl="0" w:tplc="40090001">
      <w:start w:val="1"/>
      <w:numFmt w:val="bullet"/>
      <w:lvlText w:val=""/>
      <w:lvlJc w:val="left"/>
      <w:pPr>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E375ED"/>
    <w:multiLevelType w:val="hybridMultilevel"/>
    <w:tmpl w:val="C0D6663A"/>
    <w:lvl w:ilvl="0" w:tplc="3D34762C">
      <w:start w:val="1"/>
      <w:numFmt w:val="bullet"/>
      <w:lvlText w:val="•"/>
      <w:lvlJc w:val="left"/>
      <w:pPr>
        <w:tabs>
          <w:tab w:val="num" w:pos="720"/>
        </w:tabs>
        <w:ind w:left="720" w:hanging="360"/>
      </w:pPr>
      <w:rPr>
        <w:rFonts w:ascii="Arial" w:hAnsi="Arial" w:hint="default"/>
      </w:rPr>
    </w:lvl>
    <w:lvl w:ilvl="1" w:tplc="D9E81490" w:tentative="1">
      <w:start w:val="1"/>
      <w:numFmt w:val="bullet"/>
      <w:lvlText w:val="•"/>
      <w:lvlJc w:val="left"/>
      <w:pPr>
        <w:tabs>
          <w:tab w:val="num" w:pos="1440"/>
        </w:tabs>
        <w:ind w:left="1440" w:hanging="360"/>
      </w:pPr>
      <w:rPr>
        <w:rFonts w:ascii="Arial" w:hAnsi="Arial" w:hint="default"/>
      </w:rPr>
    </w:lvl>
    <w:lvl w:ilvl="2" w:tplc="1F381A8E" w:tentative="1">
      <w:start w:val="1"/>
      <w:numFmt w:val="bullet"/>
      <w:lvlText w:val="•"/>
      <w:lvlJc w:val="left"/>
      <w:pPr>
        <w:tabs>
          <w:tab w:val="num" w:pos="2160"/>
        </w:tabs>
        <w:ind w:left="2160" w:hanging="360"/>
      </w:pPr>
      <w:rPr>
        <w:rFonts w:ascii="Arial" w:hAnsi="Arial" w:hint="default"/>
      </w:rPr>
    </w:lvl>
    <w:lvl w:ilvl="3" w:tplc="0C3E0B6E" w:tentative="1">
      <w:start w:val="1"/>
      <w:numFmt w:val="bullet"/>
      <w:lvlText w:val="•"/>
      <w:lvlJc w:val="left"/>
      <w:pPr>
        <w:tabs>
          <w:tab w:val="num" w:pos="2880"/>
        </w:tabs>
        <w:ind w:left="2880" w:hanging="360"/>
      </w:pPr>
      <w:rPr>
        <w:rFonts w:ascii="Arial" w:hAnsi="Arial" w:hint="default"/>
      </w:rPr>
    </w:lvl>
    <w:lvl w:ilvl="4" w:tplc="DB06134E" w:tentative="1">
      <w:start w:val="1"/>
      <w:numFmt w:val="bullet"/>
      <w:lvlText w:val="•"/>
      <w:lvlJc w:val="left"/>
      <w:pPr>
        <w:tabs>
          <w:tab w:val="num" w:pos="3600"/>
        </w:tabs>
        <w:ind w:left="3600" w:hanging="360"/>
      </w:pPr>
      <w:rPr>
        <w:rFonts w:ascii="Arial" w:hAnsi="Arial" w:hint="default"/>
      </w:rPr>
    </w:lvl>
    <w:lvl w:ilvl="5" w:tplc="DCECF3D0" w:tentative="1">
      <w:start w:val="1"/>
      <w:numFmt w:val="bullet"/>
      <w:lvlText w:val="•"/>
      <w:lvlJc w:val="left"/>
      <w:pPr>
        <w:tabs>
          <w:tab w:val="num" w:pos="4320"/>
        </w:tabs>
        <w:ind w:left="4320" w:hanging="360"/>
      </w:pPr>
      <w:rPr>
        <w:rFonts w:ascii="Arial" w:hAnsi="Arial" w:hint="default"/>
      </w:rPr>
    </w:lvl>
    <w:lvl w:ilvl="6" w:tplc="FB98C3A0" w:tentative="1">
      <w:start w:val="1"/>
      <w:numFmt w:val="bullet"/>
      <w:lvlText w:val="•"/>
      <w:lvlJc w:val="left"/>
      <w:pPr>
        <w:tabs>
          <w:tab w:val="num" w:pos="5040"/>
        </w:tabs>
        <w:ind w:left="5040" w:hanging="360"/>
      </w:pPr>
      <w:rPr>
        <w:rFonts w:ascii="Arial" w:hAnsi="Arial" w:hint="default"/>
      </w:rPr>
    </w:lvl>
    <w:lvl w:ilvl="7" w:tplc="6896CACE" w:tentative="1">
      <w:start w:val="1"/>
      <w:numFmt w:val="bullet"/>
      <w:lvlText w:val="•"/>
      <w:lvlJc w:val="left"/>
      <w:pPr>
        <w:tabs>
          <w:tab w:val="num" w:pos="5760"/>
        </w:tabs>
        <w:ind w:left="5760" w:hanging="360"/>
      </w:pPr>
      <w:rPr>
        <w:rFonts w:ascii="Arial" w:hAnsi="Arial" w:hint="default"/>
      </w:rPr>
    </w:lvl>
    <w:lvl w:ilvl="8" w:tplc="BCBAD636" w:tentative="1">
      <w:start w:val="1"/>
      <w:numFmt w:val="bullet"/>
      <w:lvlText w:val="•"/>
      <w:lvlJc w:val="left"/>
      <w:pPr>
        <w:tabs>
          <w:tab w:val="num" w:pos="6480"/>
        </w:tabs>
        <w:ind w:left="6480" w:hanging="360"/>
      </w:pPr>
      <w:rPr>
        <w:rFonts w:ascii="Arial" w:hAnsi="Arial" w:hint="default"/>
      </w:rPr>
    </w:lvl>
  </w:abstractNum>
  <w:abstractNum w:abstractNumId="8">
    <w:nsid w:val="198E1D47"/>
    <w:multiLevelType w:val="hybridMultilevel"/>
    <w:tmpl w:val="1D94F9A0"/>
    <w:lvl w:ilvl="0" w:tplc="F438A21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98033D"/>
    <w:multiLevelType w:val="hybridMultilevel"/>
    <w:tmpl w:val="E07ED4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9BD2BEF"/>
    <w:multiLevelType w:val="hybridMultilevel"/>
    <w:tmpl w:val="EB9C6FD0"/>
    <w:lvl w:ilvl="0" w:tplc="24760B9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A87F97"/>
    <w:multiLevelType w:val="hybridMultilevel"/>
    <w:tmpl w:val="540A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7C6817"/>
    <w:multiLevelType w:val="hybridMultilevel"/>
    <w:tmpl w:val="DB92E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65105D"/>
    <w:multiLevelType w:val="multilevel"/>
    <w:tmpl w:val="E988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77EE8"/>
    <w:multiLevelType w:val="hybridMultilevel"/>
    <w:tmpl w:val="DE34114E"/>
    <w:lvl w:ilvl="0" w:tplc="BF9666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5E5887"/>
    <w:multiLevelType w:val="multilevel"/>
    <w:tmpl w:val="1B32C924"/>
    <w:lvl w:ilvl="0">
      <w:start w:val="1"/>
      <w:numFmt w:val="decimal"/>
      <w:lvlText w:val="%1."/>
      <w:lvlJc w:val="left"/>
      <w:pPr>
        <w:tabs>
          <w:tab w:val="num" w:pos="3360"/>
        </w:tabs>
        <w:ind w:left="3360" w:hanging="360"/>
      </w:pPr>
    </w:lvl>
    <w:lvl w:ilvl="1" w:tentative="1">
      <w:start w:val="1"/>
      <w:numFmt w:val="decimal"/>
      <w:lvlText w:val="%2."/>
      <w:lvlJc w:val="left"/>
      <w:pPr>
        <w:tabs>
          <w:tab w:val="num" w:pos="4080"/>
        </w:tabs>
        <w:ind w:left="4080" w:hanging="360"/>
      </w:pPr>
    </w:lvl>
    <w:lvl w:ilvl="2" w:tentative="1">
      <w:start w:val="1"/>
      <w:numFmt w:val="decimal"/>
      <w:lvlText w:val="%3."/>
      <w:lvlJc w:val="left"/>
      <w:pPr>
        <w:tabs>
          <w:tab w:val="num" w:pos="4800"/>
        </w:tabs>
        <w:ind w:left="4800" w:hanging="360"/>
      </w:pPr>
    </w:lvl>
    <w:lvl w:ilvl="3" w:tentative="1">
      <w:start w:val="1"/>
      <w:numFmt w:val="decimal"/>
      <w:lvlText w:val="%4."/>
      <w:lvlJc w:val="left"/>
      <w:pPr>
        <w:tabs>
          <w:tab w:val="num" w:pos="5520"/>
        </w:tabs>
        <w:ind w:left="5520" w:hanging="360"/>
      </w:pPr>
    </w:lvl>
    <w:lvl w:ilvl="4" w:tentative="1">
      <w:start w:val="1"/>
      <w:numFmt w:val="decimal"/>
      <w:lvlText w:val="%5."/>
      <w:lvlJc w:val="left"/>
      <w:pPr>
        <w:tabs>
          <w:tab w:val="num" w:pos="6240"/>
        </w:tabs>
        <w:ind w:left="6240" w:hanging="360"/>
      </w:pPr>
    </w:lvl>
    <w:lvl w:ilvl="5" w:tentative="1">
      <w:start w:val="1"/>
      <w:numFmt w:val="decimal"/>
      <w:lvlText w:val="%6."/>
      <w:lvlJc w:val="left"/>
      <w:pPr>
        <w:tabs>
          <w:tab w:val="num" w:pos="6960"/>
        </w:tabs>
        <w:ind w:left="6960" w:hanging="360"/>
      </w:pPr>
    </w:lvl>
    <w:lvl w:ilvl="6" w:tentative="1">
      <w:start w:val="1"/>
      <w:numFmt w:val="decimal"/>
      <w:lvlText w:val="%7."/>
      <w:lvlJc w:val="left"/>
      <w:pPr>
        <w:tabs>
          <w:tab w:val="num" w:pos="7680"/>
        </w:tabs>
        <w:ind w:left="7680" w:hanging="360"/>
      </w:pPr>
    </w:lvl>
    <w:lvl w:ilvl="7" w:tentative="1">
      <w:start w:val="1"/>
      <w:numFmt w:val="decimal"/>
      <w:lvlText w:val="%8."/>
      <w:lvlJc w:val="left"/>
      <w:pPr>
        <w:tabs>
          <w:tab w:val="num" w:pos="8400"/>
        </w:tabs>
        <w:ind w:left="8400" w:hanging="360"/>
      </w:pPr>
    </w:lvl>
    <w:lvl w:ilvl="8" w:tentative="1">
      <w:start w:val="1"/>
      <w:numFmt w:val="decimal"/>
      <w:lvlText w:val="%9."/>
      <w:lvlJc w:val="left"/>
      <w:pPr>
        <w:tabs>
          <w:tab w:val="num" w:pos="9120"/>
        </w:tabs>
        <w:ind w:left="9120" w:hanging="360"/>
      </w:pPr>
    </w:lvl>
  </w:abstractNum>
  <w:abstractNum w:abstractNumId="16">
    <w:nsid w:val="3E0D416D"/>
    <w:multiLevelType w:val="hybridMultilevel"/>
    <w:tmpl w:val="4E7A2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A44445"/>
    <w:multiLevelType w:val="hybridMultilevel"/>
    <w:tmpl w:val="9AD0C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813E8"/>
    <w:multiLevelType w:val="hybridMultilevel"/>
    <w:tmpl w:val="EB76D3FA"/>
    <w:lvl w:ilvl="0" w:tplc="40090001">
      <w:start w:val="1"/>
      <w:numFmt w:val="bullet"/>
      <w:lvlText w:val=""/>
      <w:lvlJc w:val="left"/>
      <w:pPr>
        <w:ind w:left="360" w:hanging="360"/>
      </w:pPr>
      <w:rPr>
        <w:rFonts w:ascii="Symbol" w:hAnsi="Symbol" w:hint="default"/>
      </w:rPr>
    </w:lvl>
    <w:lvl w:ilvl="1" w:tplc="08260B9A">
      <w:start w:val="1"/>
      <w:numFmt w:val="bullet"/>
      <w:lvlText w:val="o"/>
      <w:lvlJc w:val="left"/>
      <w:pPr>
        <w:ind w:left="1080" w:hanging="360"/>
      </w:pPr>
      <w:rPr>
        <w:rFonts w:ascii="Courier New" w:hAnsi="Courier New" w:cs="Courier New" w:hint="default"/>
        <w:lang w:val="en-US"/>
      </w:rPr>
    </w:lvl>
    <w:lvl w:ilvl="2" w:tplc="04090001">
      <w:start w:val="1"/>
      <w:numFmt w:val="bullet"/>
      <w:lvlText w:val=""/>
      <w:lvlJc w:val="left"/>
      <w:pPr>
        <w:tabs>
          <w:tab w:val="num" w:pos="1800"/>
        </w:tabs>
        <w:ind w:left="1800" w:hanging="360"/>
      </w:pPr>
      <w:rPr>
        <w:rFonts w:ascii="Symbol" w:hAnsi="Symbol"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70C5B2B"/>
    <w:multiLevelType w:val="hybridMultilevel"/>
    <w:tmpl w:val="9B0E17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AC561E"/>
    <w:multiLevelType w:val="hybridMultilevel"/>
    <w:tmpl w:val="079C55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9544A9"/>
    <w:multiLevelType w:val="hybridMultilevel"/>
    <w:tmpl w:val="AED49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451BCE"/>
    <w:multiLevelType w:val="hybridMultilevel"/>
    <w:tmpl w:val="D438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A2158"/>
    <w:multiLevelType w:val="hybridMultilevel"/>
    <w:tmpl w:val="DE0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D2516"/>
    <w:multiLevelType w:val="hybridMultilevel"/>
    <w:tmpl w:val="475E67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AFF571D"/>
    <w:multiLevelType w:val="hybridMultilevel"/>
    <w:tmpl w:val="583661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BDA7301"/>
    <w:multiLevelType w:val="hybridMultilevel"/>
    <w:tmpl w:val="A092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C0778"/>
    <w:multiLevelType w:val="hybridMultilevel"/>
    <w:tmpl w:val="66D2E4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9A55B7"/>
    <w:multiLevelType w:val="hybridMultilevel"/>
    <w:tmpl w:val="C46CE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C65A7"/>
    <w:multiLevelType w:val="hybridMultilevel"/>
    <w:tmpl w:val="12280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06CAA"/>
    <w:multiLevelType w:val="hybridMultilevel"/>
    <w:tmpl w:val="E4B818A4"/>
    <w:lvl w:ilvl="0" w:tplc="5BBA4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1">
    <w:nsid w:val="799F0C50"/>
    <w:multiLevelType w:val="hybridMultilevel"/>
    <w:tmpl w:val="15A2688A"/>
    <w:lvl w:ilvl="0" w:tplc="0421000F">
      <w:start w:val="1"/>
      <w:numFmt w:val="decimal"/>
      <w:lvlText w:val="%1."/>
      <w:lvlJc w:val="left"/>
      <w:pPr>
        <w:ind w:left="1080" w:hanging="360"/>
      </w:pPr>
      <w:rPr>
        <w:rFonts w:hint="default"/>
      </w:rPr>
    </w:lvl>
    <w:lvl w:ilvl="1" w:tplc="08260B9A">
      <w:start w:val="1"/>
      <w:numFmt w:val="bullet"/>
      <w:lvlText w:val="o"/>
      <w:lvlJc w:val="left"/>
      <w:pPr>
        <w:ind w:left="1800" w:hanging="360"/>
      </w:pPr>
      <w:rPr>
        <w:rFonts w:ascii="Courier New" w:hAnsi="Courier New" w:cs="Courier New" w:hint="default"/>
        <w:lang w:val="en-US"/>
      </w:rPr>
    </w:lvl>
    <w:lvl w:ilvl="2" w:tplc="04090001">
      <w:start w:val="1"/>
      <w:numFmt w:val="bullet"/>
      <w:lvlText w:val=""/>
      <w:lvlJc w:val="left"/>
      <w:pPr>
        <w:tabs>
          <w:tab w:val="num" w:pos="2520"/>
        </w:tabs>
        <w:ind w:left="2520" w:hanging="360"/>
      </w:pPr>
      <w:rPr>
        <w:rFonts w:ascii="Symbol" w:hAnsi="Symbol"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0"/>
  </w:num>
  <w:num w:numId="2">
    <w:abstractNumId w:val="9"/>
  </w:num>
  <w:num w:numId="3">
    <w:abstractNumId w:val="18"/>
  </w:num>
  <w:num w:numId="4">
    <w:abstractNumId w:val="0"/>
  </w:num>
  <w:num w:numId="5">
    <w:abstractNumId w:val="1"/>
  </w:num>
  <w:num w:numId="6">
    <w:abstractNumId w:val="6"/>
  </w:num>
  <w:num w:numId="7">
    <w:abstractNumId w:val="5"/>
  </w:num>
  <w:num w:numId="8">
    <w:abstractNumId w:val="8"/>
  </w:num>
  <w:num w:numId="9">
    <w:abstractNumId w:val="10"/>
  </w:num>
  <w:num w:numId="10">
    <w:abstractNumId w:val="16"/>
  </w:num>
  <w:num w:numId="11">
    <w:abstractNumId w:val="14"/>
  </w:num>
  <w:num w:numId="12">
    <w:abstractNumId w:val="11"/>
  </w:num>
  <w:num w:numId="13">
    <w:abstractNumId w:val="2"/>
  </w:num>
  <w:num w:numId="14">
    <w:abstractNumId w:val="20"/>
  </w:num>
  <w:num w:numId="15">
    <w:abstractNumId w:val="4"/>
  </w:num>
  <w:num w:numId="16">
    <w:abstractNumId w:val="27"/>
  </w:num>
  <w:num w:numId="17">
    <w:abstractNumId w:val="28"/>
  </w:num>
  <w:num w:numId="18">
    <w:abstractNumId w:val="21"/>
  </w:num>
  <w:num w:numId="19">
    <w:abstractNumId w:val="22"/>
  </w:num>
  <w:num w:numId="20">
    <w:abstractNumId w:val="26"/>
  </w:num>
  <w:num w:numId="21">
    <w:abstractNumId w:val="23"/>
  </w:num>
  <w:num w:numId="22">
    <w:abstractNumId w:val="19"/>
  </w:num>
  <w:num w:numId="23">
    <w:abstractNumId w:val="3"/>
  </w:num>
  <w:num w:numId="24">
    <w:abstractNumId w:val="29"/>
  </w:num>
  <w:num w:numId="25">
    <w:abstractNumId w:val="7"/>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3"/>
  </w:num>
  <w:num w:numId="31">
    <w:abstractNumId w:val="31"/>
  </w:num>
  <w:num w:numId="32">
    <w:abstractNumId w:val="15"/>
  </w:num>
  <w:num w:numId="33">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3794">
      <v:textbox inset="5.85pt,.7pt,5.85pt,.7pt"/>
    </o:shapedefaults>
  </w:hdrShapeDefaults>
  <w:footnotePr>
    <w:footnote w:id="0"/>
    <w:footnote w:id="1"/>
  </w:footnotePr>
  <w:endnotePr>
    <w:endnote w:id="0"/>
    <w:endnote w:id="1"/>
  </w:endnotePr>
  <w:compat>
    <w:useFELayout/>
  </w:compat>
  <w:rsids>
    <w:rsidRoot w:val="00F23320"/>
    <w:rsid w:val="00020401"/>
    <w:rsid w:val="00031D88"/>
    <w:rsid w:val="00036090"/>
    <w:rsid w:val="00067EE9"/>
    <w:rsid w:val="00073D43"/>
    <w:rsid w:val="00085EE0"/>
    <w:rsid w:val="000908C2"/>
    <w:rsid w:val="000B0961"/>
    <w:rsid w:val="000E17A4"/>
    <w:rsid w:val="000E53CB"/>
    <w:rsid w:val="001028CF"/>
    <w:rsid w:val="00110FDB"/>
    <w:rsid w:val="001149E5"/>
    <w:rsid w:val="00114F75"/>
    <w:rsid w:val="001453EE"/>
    <w:rsid w:val="00183073"/>
    <w:rsid w:val="00183540"/>
    <w:rsid w:val="001932DA"/>
    <w:rsid w:val="001A014D"/>
    <w:rsid w:val="001A1450"/>
    <w:rsid w:val="001B5502"/>
    <w:rsid w:val="001C2A29"/>
    <w:rsid w:val="001D65E1"/>
    <w:rsid w:val="001D7F53"/>
    <w:rsid w:val="001F2A13"/>
    <w:rsid w:val="001F3BF2"/>
    <w:rsid w:val="0020010A"/>
    <w:rsid w:val="00201CED"/>
    <w:rsid w:val="00282248"/>
    <w:rsid w:val="00296076"/>
    <w:rsid w:val="002B17BD"/>
    <w:rsid w:val="002C6914"/>
    <w:rsid w:val="002D4906"/>
    <w:rsid w:val="002E644B"/>
    <w:rsid w:val="002E7292"/>
    <w:rsid w:val="0032559E"/>
    <w:rsid w:val="00335DF7"/>
    <w:rsid w:val="003421BE"/>
    <w:rsid w:val="00366A6A"/>
    <w:rsid w:val="00373C07"/>
    <w:rsid w:val="00376C5B"/>
    <w:rsid w:val="003925DD"/>
    <w:rsid w:val="003B1182"/>
    <w:rsid w:val="003D1821"/>
    <w:rsid w:val="003E0BC9"/>
    <w:rsid w:val="003F2D45"/>
    <w:rsid w:val="003F5048"/>
    <w:rsid w:val="003F6ABA"/>
    <w:rsid w:val="00415A14"/>
    <w:rsid w:val="00425F3F"/>
    <w:rsid w:val="004322C4"/>
    <w:rsid w:val="0043488A"/>
    <w:rsid w:val="004401BE"/>
    <w:rsid w:val="00445DE9"/>
    <w:rsid w:val="00464EEF"/>
    <w:rsid w:val="00470324"/>
    <w:rsid w:val="004919E9"/>
    <w:rsid w:val="004B0C66"/>
    <w:rsid w:val="004C1A2D"/>
    <w:rsid w:val="004C4A89"/>
    <w:rsid w:val="004D12D3"/>
    <w:rsid w:val="004E14F3"/>
    <w:rsid w:val="004E624F"/>
    <w:rsid w:val="004F2238"/>
    <w:rsid w:val="004F32FF"/>
    <w:rsid w:val="005054E0"/>
    <w:rsid w:val="005124BD"/>
    <w:rsid w:val="0051490E"/>
    <w:rsid w:val="00562B1B"/>
    <w:rsid w:val="005845AA"/>
    <w:rsid w:val="00590E5A"/>
    <w:rsid w:val="00591860"/>
    <w:rsid w:val="005969BE"/>
    <w:rsid w:val="005A0E2C"/>
    <w:rsid w:val="005D7576"/>
    <w:rsid w:val="005E0A1D"/>
    <w:rsid w:val="005F5EF6"/>
    <w:rsid w:val="005F742E"/>
    <w:rsid w:val="00626ABA"/>
    <w:rsid w:val="006324DF"/>
    <w:rsid w:val="00646D1C"/>
    <w:rsid w:val="00660D41"/>
    <w:rsid w:val="0066147F"/>
    <w:rsid w:val="0068029F"/>
    <w:rsid w:val="006A38ED"/>
    <w:rsid w:val="006A483F"/>
    <w:rsid w:val="006A687D"/>
    <w:rsid w:val="006D42E4"/>
    <w:rsid w:val="006D5DB6"/>
    <w:rsid w:val="006F16B5"/>
    <w:rsid w:val="007060EF"/>
    <w:rsid w:val="007406D0"/>
    <w:rsid w:val="00745B99"/>
    <w:rsid w:val="00751470"/>
    <w:rsid w:val="00752DFF"/>
    <w:rsid w:val="00762216"/>
    <w:rsid w:val="00784BFD"/>
    <w:rsid w:val="007C4629"/>
    <w:rsid w:val="007E1FDA"/>
    <w:rsid w:val="0081242B"/>
    <w:rsid w:val="00815D9A"/>
    <w:rsid w:val="00825CCF"/>
    <w:rsid w:val="008314DD"/>
    <w:rsid w:val="0084617C"/>
    <w:rsid w:val="00855763"/>
    <w:rsid w:val="00871E16"/>
    <w:rsid w:val="00885421"/>
    <w:rsid w:val="00894705"/>
    <w:rsid w:val="008B66C9"/>
    <w:rsid w:val="008C3583"/>
    <w:rsid w:val="008D464B"/>
    <w:rsid w:val="008F3A4C"/>
    <w:rsid w:val="00915AE7"/>
    <w:rsid w:val="00932553"/>
    <w:rsid w:val="00945B92"/>
    <w:rsid w:val="00951CF0"/>
    <w:rsid w:val="009607B9"/>
    <w:rsid w:val="00975D60"/>
    <w:rsid w:val="00991BC3"/>
    <w:rsid w:val="009A6234"/>
    <w:rsid w:val="009C1CC2"/>
    <w:rsid w:val="009C222C"/>
    <w:rsid w:val="009C697E"/>
    <w:rsid w:val="009D004E"/>
    <w:rsid w:val="009D421D"/>
    <w:rsid w:val="009D766B"/>
    <w:rsid w:val="009F5501"/>
    <w:rsid w:val="00A15F0F"/>
    <w:rsid w:val="00A17871"/>
    <w:rsid w:val="00A2077E"/>
    <w:rsid w:val="00A31746"/>
    <w:rsid w:val="00A72DA2"/>
    <w:rsid w:val="00A856BF"/>
    <w:rsid w:val="00A91547"/>
    <w:rsid w:val="00AA74B9"/>
    <w:rsid w:val="00AA7742"/>
    <w:rsid w:val="00AC21A0"/>
    <w:rsid w:val="00AD07D8"/>
    <w:rsid w:val="00AD0BD0"/>
    <w:rsid w:val="00AD3A33"/>
    <w:rsid w:val="00AE045A"/>
    <w:rsid w:val="00AF0424"/>
    <w:rsid w:val="00AF24E2"/>
    <w:rsid w:val="00B00F86"/>
    <w:rsid w:val="00B076C3"/>
    <w:rsid w:val="00B07981"/>
    <w:rsid w:val="00B35B12"/>
    <w:rsid w:val="00B43F5E"/>
    <w:rsid w:val="00B522FD"/>
    <w:rsid w:val="00B52912"/>
    <w:rsid w:val="00B56AD3"/>
    <w:rsid w:val="00B80D30"/>
    <w:rsid w:val="00B865EB"/>
    <w:rsid w:val="00B87494"/>
    <w:rsid w:val="00BA530B"/>
    <w:rsid w:val="00BC1DB5"/>
    <w:rsid w:val="00BD6097"/>
    <w:rsid w:val="00BE20CA"/>
    <w:rsid w:val="00C10CD2"/>
    <w:rsid w:val="00C14DDE"/>
    <w:rsid w:val="00C2033E"/>
    <w:rsid w:val="00C36230"/>
    <w:rsid w:val="00C46ACD"/>
    <w:rsid w:val="00C7556B"/>
    <w:rsid w:val="00C808E6"/>
    <w:rsid w:val="00C87DF7"/>
    <w:rsid w:val="00C9520B"/>
    <w:rsid w:val="00C9789B"/>
    <w:rsid w:val="00CA010E"/>
    <w:rsid w:val="00CA6D8C"/>
    <w:rsid w:val="00CC3DEF"/>
    <w:rsid w:val="00CE407A"/>
    <w:rsid w:val="00CF023F"/>
    <w:rsid w:val="00CF125B"/>
    <w:rsid w:val="00CF5D3A"/>
    <w:rsid w:val="00D04F5B"/>
    <w:rsid w:val="00D12741"/>
    <w:rsid w:val="00D13BC4"/>
    <w:rsid w:val="00D46823"/>
    <w:rsid w:val="00D50C11"/>
    <w:rsid w:val="00D54300"/>
    <w:rsid w:val="00D60DDA"/>
    <w:rsid w:val="00D71040"/>
    <w:rsid w:val="00D80EF0"/>
    <w:rsid w:val="00DA0601"/>
    <w:rsid w:val="00DA6FEA"/>
    <w:rsid w:val="00DD0924"/>
    <w:rsid w:val="00DD382B"/>
    <w:rsid w:val="00DD468C"/>
    <w:rsid w:val="00E03190"/>
    <w:rsid w:val="00E26CF6"/>
    <w:rsid w:val="00E33AE2"/>
    <w:rsid w:val="00E40D9C"/>
    <w:rsid w:val="00E439FD"/>
    <w:rsid w:val="00E47AC2"/>
    <w:rsid w:val="00E527F8"/>
    <w:rsid w:val="00E54B74"/>
    <w:rsid w:val="00E62531"/>
    <w:rsid w:val="00E775C8"/>
    <w:rsid w:val="00E95066"/>
    <w:rsid w:val="00EC4AB2"/>
    <w:rsid w:val="00ED10F4"/>
    <w:rsid w:val="00EE452B"/>
    <w:rsid w:val="00EF7F4C"/>
    <w:rsid w:val="00F00572"/>
    <w:rsid w:val="00F0549D"/>
    <w:rsid w:val="00F154D4"/>
    <w:rsid w:val="00F21C16"/>
    <w:rsid w:val="00F23320"/>
    <w:rsid w:val="00F3498E"/>
    <w:rsid w:val="00F43506"/>
    <w:rsid w:val="00F469E0"/>
    <w:rsid w:val="00F614F1"/>
    <w:rsid w:val="00F71121"/>
    <w:rsid w:val="00F72A97"/>
    <w:rsid w:val="00F85D3C"/>
    <w:rsid w:val="00F8641B"/>
    <w:rsid w:val="00F866B7"/>
    <w:rsid w:val="00FA6932"/>
    <w:rsid w:val="00FB5037"/>
    <w:rsid w:val="00FC498D"/>
    <w:rsid w:val="00FE24EC"/>
    <w:rsid w:val="00FE6C85"/>
    <w:rsid w:val="00FF13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56B"/>
    <w:rPr>
      <w:lang w:eastAsia="zh-TW"/>
    </w:rPr>
  </w:style>
  <w:style w:type="paragraph" w:styleId="Heading1">
    <w:name w:val="heading 1"/>
    <w:basedOn w:val="Normal"/>
    <w:next w:val="Normal"/>
    <w:qFormat/>
    <w:rsid w:val="001F2A13"/>
    <w:pPr>
      <w:keepNext/>
      <w:jc w:val="center"/>
      <w:outlineLvl w:val="0"/>
    </w:pPr>
    <w:rPr>
      <w:sz w:val="28"/>
      <w:lang w:eastAsia="en-US"/>
    </w:rPr>
  </w:style>
  <w:style w:type="paragraph" w:styleId="Heading2">
    <w:name w:val="heading 2"/>
    <w:basedOn w:val="Normal"/>
    <w:next w:val="NormalIndent"/>
    <w:qFormat/>
    <w:rsid w:val="001F2A13"/>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F2A13"/>
  </w:style>
  <w:style w:type="paragraph" w:styleId="Header">
    <w:name w:val="header"/>
    <w:basedOn w:val="Normal"/>
    <w:rsid w:val="001F2A13"/>
    <w:pPr>
      <w:tabs>
        <w:tab w:val="center" w:pos="4320"/>
        <w:tab w:val="right" w:pos="8640"/>
      </w:tabs>
    </w:pPr>
    <w:rPr>
      <w:lang w:eastAsia="en-US"/>
    </w:rPr>
  </w:style>
  <w:style w:type="paragraph" w:styleId="BodyText">
    <w:name w:val="Body Text"/>
    <w:basedOn w:val="Normal"/>
    <w:rsid w:val="001F2A13"/>
    <w:pPr>
      <w:jc w:val="both"/>
    </w:pPr>
    <w:rPr>
      <w:lang w:eastAsia="en-US"/>
    </w:rPr>
  </w:style>
  <w:style w:type="paragraph" w:styleId="PlainText">
    <w:name w:val="Plain Text"/>
    <w:basedOn w:val="Normal"/>
    <w:rsid w:val="001F2A13"/>
    <w:rPr>
      <w:rFonts w:ascii="Courier New" w:hAnsi="Courier New"/>
    </w:rPr>
  </w:style>
  <w:style w:type="paragraph" w:styleId="NormalIndent">
    <w:name w:val="Normal Indent"/>
    <w:basedOn w:val="Normal"/>
    <w:rsid w:val="001F2A13"/>
    <w:pPr>
      <w:ind w:left="480"/>
    </w:pPr>
  </w:style>
  <w:style w:type="paragraph" w:styleId="Footer">
    <w:name w:val="footer"/>
    <w:basedOn w:val="Normal"/>
    <w:link w:val="FooterChar"/>
    <w:rsid w:val="00ED10F4"/>
    <w:pPr>
      <w:tabs>
        <w:tab w:val="center" w:pos="4513"/>
        <w:tab w:val="right" w:pos="9026"/>
      </w:tabs>
      <w:snapToGrid w:val="0"/>
    </w:pPr>
  </w:style>
  <w:style w:type="character" w:customStyle="1" w:styleId="FooterChar">
    <w:name w:val="Footer Char"/>
    <w:basedOn w:val="DefaultParagraphFont"/>
    <w:link w:val="Footer"/>
    <w:rsid w:val="00ED10F4"/>
    <w:rPr>
      <w:lang w:eastAsia="zh-TW"/>
    </w:rPr>
  </w:style>
  <w:style w:type="paragraph" w:styleId="BalloonText">
    <w:name w:val="Balloon Text"/>
    <w:basedOn w:val="Normal"/>
    <w:semiHidden/>
    <w:rsid w:val="0032559E"/>
    <w:rPr>
      <w:rFonts w:ascii="Arial" w:eastAsia="MS Gothic" w:hAnsi="Arial"/>
      <w:sz w:val="18"/>
      <w:szCs w:val="18"/>
    </w:rPr>
  </w:style>
  <w:style w:type="character" w:styleId="Hyperlink">
    <w:name w:val="Hyperlink"/>
    <w:basedOn w:val="DefaultParagraphFont"/>
    <w:rsid w:val="006A483F"/>
    <w:rPr>
      <w:color w:val="0000FF"/>
      <w:u w:val="single"/>
    </w:rPr>
  </w:style>
  <w:style w:type="paragraph" w:styleId="ListParagraph">
    <w:name w:val="List Paragraph"/>
    <w:basedOn w:val="Normal"/>
    <w:uiPriority w:val="34"/>
    <w:qFormat/>
    <w:rsid w:val="00E33AE2"/>
    <w:pPr>
      <w:ind w:left="720"/>
      <w:contextualSpacing/>
    </w:pPr>
  </w:style>
  <w:style w:type="paragraph" w:styleId="NormalWeb">
    <w:name w:val="Normal (Web)"/>
    <w:basedOn w:val="Normal"/>
    <w:uiPriority w:val="99"/>
    <w:unhideWhenUsed/>
    <w:rsid w:val="00CF5D3A"/>
    <w:pPr>
      <w:spacing w:before="100" w:beforeAutospacing="1" w:after="100" w:afterAutospacing="1"/>
    </w:pPr>
    <w:rPr>
      <w:rFonts w:eastAsia="Times New Roman"/>
      <w:sz w:val="24"/>
      <w:szCs w:val="24"/>
      <w:lang w:eastAsia="en-US"/>
    </w:rPr>
  </w:style>
  <w:style w:type="table" w:styleId="TableGrid">
    <w:name w:val="Table Grid"/>
    <w:basedOn w:val="TableNormal"/>
    <w:rsid w:val="00B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84617C"/>
    <w:pPr>
      <w:spacing w:after="200"/>
      <w:ind w:left="720"/>
      <w:contextualSpacing/>
    </w:pPr>
    <w:rPr>
      <w:rFonts w:ascii="Cambria" w:eastAsia="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5519275">
      <w:bodyDiv w:val="1"/>
      <w:marLeft w:val="0"/>
      <w:marRight w:val="0"/>
      <w:marTop w:val="0"/>
      <w:marBottom w:val="0"/>
      <w:divBdr>
        <w:top w:val="none" w:sz="0" w:space="0" w:color="auto"/>
        <w:left w:val="none" w:sz="0" w:space="0" w:color="auto"/>
        <w:bottom w:val="none" w:sz="0" w:space="0" w:color="auto"/>
        <w:right w:val="none" w:sz="0" w:space="0" w:color="auto"/>
      </w:divBdr>
      <w:divsChild>
        <w:div w:id="844050669">
          <w:marLeft w:val="806"/>
          <w:marRight w:val="0"/>
          <w:marTop w:val="154"/>
          <w:marBottom w:val="0"/>
          <w:divBdr>
            <w:top w:val="none" w:sz="0" w:space="0" w:color="auto"/>
            <w:left w:val="none" w:sz="0" w:space="0" w:color="auto"/>
            <w:bottom w:val="none" w:sz="0" w:space="0" w:color="auto"/>
            <w:right w:val="none" w:sz="0" w:space="0" w:color="auto"/>
          </w:divBdr>
        </w:div>
      </w:divsChild>
    </w:div>
    <w:div w:id="253978272">
      <w:bodyDiv w:val="1"/>
      <w:marLeft w:val="0"/>
      <w:marRight w:val="0"/>
      <w:marTop w:val="0"/>
      <w:marBottom w:val="0"/>
      <w:divBdr>
        <w:top w:val="none" w:sz="0" w:space="0" w:color="auto"/>
        <w:left w:val="none" w:sz="0" w:space="0" w:color="auto"/>
        <w:bottom w:val="none" w:sz="0" w:space="0" w:color="auto"/>
        <w:right w:val="none" w:sz="0" w:space="0" w:color="auto"/>
      </w:divBdr>
    </w:div>
    <w:div w:id="402794931">
      <w:bodyDiv w:val="1"/>
      <w:marLeft w:val="0"/>
      <w:marRight w:val="0"/>
      <w:marTop w:val="0"/>
      <w:marBottom w:val="0"/>
      <w:divBdr>
        <w:top w:val="none" w:sz="0" w:space="0" w:color="auto"/>
        <w:left w:val="none" w:sz="0" w:space="0" w:color="auto"/>
        <w:bottom w:val="none" w:sz="0" w:space="0" w:color="auto"/>
        <w:right w:val="none" w:sz="0" w:space="0" w:color="auto"/>
      </w:divBdr>
    </w:div>
    <w:div w:id="410009323">
      <w:bodyDiv w:val="1"/>
      <w:marLeft w:val="0"/>
      <w:marRight w:val="0"/>
      <w:marTop w:val="0"/>
      <w:marBottom w:val="0"/>
      <w:divBdr>
        <w:top w:val="none" w:sz="0" w:space="0" w:color="auto"/>
        <w:left w:val="none" w:sz="0" w:space="0" w:color="auto"/>
        <w:bottom w:val="none" w:sz="0" w:space="0" w:color="auto"/>
        <w:right w:val="none" w:sz="0" w:space="0" w:color="auto"/>
      </w:divBdr>
      <w:divsChild>
        <w:div w:id="24186169">
          <w:marLeft w:val="0"/>
          <w:marRight w:val="0"/>
          <w:marTop w:val="0"/>
          <w:marBottom w:val="0"/>
          <w:divBdr>
            <w:top w:val="none" w:sz="0" w:space="0" w:color="auto"/>
            <w:left w:val="none" w:sz="0" w:space="0" w:color="auto"/>
            <w:bottom w:val="none" w:sz="0" w:space="0" w:color="auto"/>
            <w:right w:val="none" w:sz="0" w:space="0" w:color="auto"/>
          </w:divBdr>
        </w:div>
        <w:div w:id="117066720">
          <w:marLeft w:val="0"/>
          <w:marRight w:val="0"/>
          <w:marTop w:val="0"/>
          <w:marBottom w:val="0"/>
          <w:divBdr>
            <w:top w:val="none" w:sz="0" w:space="0" w:color="auto"/>
            <w:left w:val="none" w:sz="0" w:space="0" w:color="auto"/>
            <w:bottom w:val="none" w:sz="0" w:space="0" w:color="auto"/>
            <w:right w:val="none" w:sz="0" w:space="0" w:color="auto"/>
          </w:divBdr>
        </w:div>
        <w:div w:id="126163836">
          <w:marLeft w:val="0"/>
          <w:marRight w:val="0"/>
          <w:marTop w:val="0"/>
          <w:marBottom w:val="0"/>
          <w:divBdr>
            <w:top w:val="none" w:sz="0" w:space="0" w:color="auto"/>
            <w:left w:val="none" w:sz="0" w:space="0" w:color="auto"/>
            <w:bottom w:val="none" w:sz="0" w:space="0" w:color="auto"/>
            <w:right w:val="none" w:sz="0" w:space="0" w:color="auto"/>
          </w:divBdr>
        </w:div>
        <w:div w:id="343827804">
          <w:marLeft w:val="0"/>
          <w:marRight w:val="0"/>
          <w:marTop w:val="0"/>
          <w:marBottom w:val="0"/>
          <w:divBdr>
            <w:top w:val="none" w:sz="0" w:space="0" w:color="auto"/>
            <w:left w:val="none" w:sz="0" w:space="0" w:color="auto"/>
            <w:bottom w:val="none" w:sz="0" w:space="0" w:color="auto"/>
            <w:right w:val="none" w:sz="0" w:space="0" w:color="auto"/>
          </w:divBdr>
        </w:div>
        <w:div w:id="345520777">
          <w:marLeft w:val="0"/>
          <w:marRight w:val="0"/>
          <w:marTop w:val="0"/>
          <w:marBottom w:val="0"/>
          <w:divBdr>
            <w:top w:val="none" w:sz="0" w:space="0" w:color="auto"/>
            <w:left w:val="none" w:sz="0" w:space="0" w:color="auto"/>
            <w:bottom w:val="none" w:sz="0" w:space="0" w:color="auto"/>
            <w:right w:val="none" w:sz="0" w:space="0" w:color="auto"/>
          </w:divBdr>
        </w:div>
        <w:div w:id="364869600">
          <w:marLeft w:val="0"/>
          <w:marRight w:val="0"/>
          <w:marTop w:val="0"/>
          <w:marBottom w:val="0"/>
          <w:divBdr>
            <w:top w:val="none" w:sz="0" w:space="0" w:color="auto"/>
            <w:left w:val="none" w:sz="0" w:space="0" w:color="auto"/>
            <w:bottom w:val="none" w:sz="0" w:space="0" w:color="auto"/>
            <w:right w:val="none" w:sz="0" w:space="0" w:color="auto"/>
          </w:divBdr>
        </w:div>
        <w:div w:id="409546535">
          <w:marLeft w:val="0"/>
          <w:marRight w:val="0"/>
          <w:marTop w:val="0"/>
          <w:marBottom w:val="0"/>
          <w:divBdr>
            <w:top w:val="none" w:sz="0" w:space="0" w:color="auto"/>
            <w:left w:val="none" w:sz="0" w:space="0" w:color="auto"/>
            <w:bottom w:val="none" w:sz="0" w:space="0" w:color="auto"/>
            <w:right w:val="none" w:sz="0" w:space="0" w:color="auto"/>
          </w:divBdr>
        </w:div>
        <w:div w:id="426777993">
          <w:marLeft w:val="0"/>
          <w:marRight w:val="0"/>
          <w:marTop w:val="0"/>
          <w:marBottom w:val="0"/>
          <w:divBdr>
            <w:top w:val="none" w:sz="0" w:space="0" w:color="auto"/>
            <w:left w:val="none" w:sz="0" w:space="0" w:color="auto"/>
            <w:bottom w:val="none" w:sz="0" w:space="0" w:color="auto"/>
            <w:right w:val="none" w:sz="0" w:space="0" w:color="auto"/>
          </w:divBdr>
        </w:div>
        <w:div w:id="502623212">
          <w:marLeft w:val="0"/>
          <w:marRight w:val="0"/>
          <w:marTop w:val="0"/>
          <w:marBottom w:val="0"/>
          <w:divBdr>
            <w:top w:val="none" w:sz="0" w:space="0" w:color="auto"/>
            <w:left w:val="none" w:sz="0" w:space="0" w:color="auto"/>
            <w:bottom w:val="none" w:sz="0" w:space="0" w:color="auto"/>
            <w:right w:val="none" w:sz="0" w:space="0" w:color="auto"/>
          </w:divBdr>
        </w:div>
        <w:div w:id="513227923">
          <w:marLeft w:val="0"/>
          <w:marRight w:val="0"/>
          <w:marTop w:val="0"/>
          <w:marBottom w:val="0"/>
          <w:divBdr>
            <w:top w:val="none" w:sz="0" w:space="0" w:color="auto"/>
            <w:left w:val="none" w:sz="0" w:space="0" w:color="auto"/>
            <w:bottom w:val="none" w:sz="0" w:space="0" w:color="auto"/>
            <w:right w:val="none" w:sz="0" w:space="0" w:color="auto"/>
          </w:divBdr>
        </w:div>
        <w:div w:id="520700750">
          <w:marLeft w:val="0"/>
          <w:marRight w:val="0"/>
          <w:marTop w:val="0"/>
          <w:marBottom w:val="0"/>
          <w:divBdr>
            <w:top w:val="none" w:sz="0" w:space="0" w:color="auto"/>
            <w:left w:val="none" w:sz="0" w:space="0" w:color="auto"/>
            <w:bottom w:val="none" w:sz="0" w:space="0" w:color="auto"/>
            <w:right w:val="none" w:sz="0" w:space="0" w:color="auto"/>
          </w:divBdr>
        </w:div>
        <w:div w:id="545068431">
          <w:marLeft w:val="0"/>
          <w:marRight w:val="0"/>
          <w:marTop w:val="0"/>
          <w:marBottom w:val="0"/>
          <w:divBdr>
            <w:top w:val="none" w:sz="0" w:space="0" w:color="auto"/>
            <w:left w:val="none" w:sz="0" w:space="0" w:color="auto"/>
            <w:bottom w:val="none" w:sz="0" w:space="0" w:color="auto"/>
            <w:right w:val="none" w:sz="0" w:space="0" w:color="auto"/>
          </w:divBdr>
        </w:div>
        <w:div w:id="588121582">
          <w:marLeft w:val="0"/>
          <w:marRight w:val="0"/>
          <w:marTop w:val="0"/>
          <w:marBottom w:val="0"/>
          <w:divBdr>
            <w:top w:val="none" w:sz="0" w:space="0" w:color="auto"/>
            <w:left w:val="none" w:sz="0" w:space="0" w:color="auto"/>
            <w:bottom w:val="none" w:sz="0" w:space="0" w:color="auto"/>
            <w:right w:val="none" w:sz="0" w:space="0" w:color="auto"/>
          </w:divBdr>
        </w:div>
        <w:div w:id="606617499">
          <w:marLeft w:val="0"/>
          <w:marRight w:val="0"/>
          <w:marTop w:val="0"/>
          <w:marBottom w:val="0"/>
          <w:divBdr>
            <w:top w:val="none" w:sz="0" w:space="0" w:color="auto"/>
            <w:left w:val="none" w:sz="0" w:space="0" w:color="auto"/>
            <w:bottom w:val="none" w:sz="0" w:space="0" w:color="auto"/>
            <w:right w:val="none" w:sz="0" w:space="0" w:color="auto"/>
          </w:divBdr>
        </w:div>
        <w:div w:id="616564145">
          <w:marLeft w:val="0"/>
          <w:marRight w:val="0"/>
          <w:marTop w:val="0"/>
          <w:marBottom w:val="0"/>
          <w:divBdr>
            <w:top w:val="none" w:sz="0" w:space="0" w:color="auto"/>
            <w:left w:val="none" w:sz="0" w:space="0" w:color="auto"/>
            <w:bottom w:val="none" w:sz="0" w:space="0" w:color="auto"/>
            <w:right w:val="none" w:sz="0" w:space="0" w:color="auto"/>
          </w:divBdr>
        </w:div>
        <w:div w:id="650061481">
          <w:marLeft w:val="0"/>
          <w:marRight w:val="0"/>
          <w:marTop w:val="0"/>
          <w:marBottom w:val="0"/>
          <w:divBdr>
            <w:top w:val="none" w:sz="0" w:space="0" w:color="auto"/>
            <w:left w:val="none" w:sz="0" w:space="0" w:color="auto"/>
            <w:bottom w:val="none" w:sz="0" w:space="0" w:color="auto"/>
            <w:right w:val="none" w:sz="0" w:space="0" w:color="auto"/>
          </w:divBdr>
        </w:div>
        <w:div w:id="654724650">
          <w:marLeft w:val="0"/>
          <w:marRight w:val="0"/>
          <w:marTop w:val="0"/>
          <w:marBottom w:val="0"/>
          <w:divBdr>
            <w:top w:val="none" w:sz="0" w:space="0" w:color="auto"/>
            <w:left w:val="none" w:sz="0" w:space="0" w:color="auto"/>
            <w:bottom w:val="none" w:sz="0" w:space="0" w:color="auto"/>
            <w:right w:val="none" w:sz="0" w:space="0" w:color="auto"/>
          </w:divBdr>
        </w:div>
        <w:div w:id="678510965">
          <w:marLeft w:val="0"/>
          <w:marRight w:val="0"/>
          <w:marTop w:val="0"/>
          <w:marBottom w:val="0"/>
          <w:divBdr>
            <w:top w:val="none" w:sz="0" w:space="0" w:color="auto"/>
            <w:left w:val="none" w:sz="0" w:space="0" w:color="auto"/>
            <w:bottom w:val="none" w:sz="0" w:space="0" w:color="auto"/>
            <w:right w:val="none" w:sz="0" w:space="0" w:color="auto"/>
          </w:divBdr>
        </w:div>
        <w:div w:id="729309708">
          <w:marLeft w:val="0"/>
          <w:marRight w:val="0"/>
          <w:marTop w:val="0"/>
          <w:marBottom w:val="0"/>
          <w:divBdr>
            <w:top w:val="none" w:sz="0" w:space="0" w:color="auto"/>
            <w:left w:val="none" w:sz="0" w:space="0" w:color="auto"/>
            <w:bottom w:val="none" w:sz="0" w:space="0" w:color="auto"/>
            <w:right w:val="none" w:sz="0" w:space="0" w:color="auto"/>
          </w:divBdr>
        </w:div>
        <w:div w:id="754595290">
          <w:marLeft w:val="0"/>
          <w:marRight w:val="0"/>
          <w:marTop w:val="0"/>
          <w:marBottom w:val="0"/>
          <w:divBdr>
            <w:top w:val="none" w:sz="0" w:space="0" w:color="auto"/>
            <w:left w:val="none" w:sz="0" w:space="0" w:color="auto"/>
            <w:bottom w:val="none" w:sz="0" w:space="0" w:color="auto"/>
            <w:right w:val="none" w:sz="0" w:space="0" w:color="auto"/>
          </w:divBdr>
        </w:div>
        <w:div w:id="768964666">
          <w:marLeft w:val="0"/>
          <w:marRight w:val="0"/>
          <w:marTop w:val="0"/>
          <w:marBottom w:val="0"/>
          <w:divBdr>
            <w:top w:val="none" w:sz="0" w:space="0" w:color="auto"/>
            <w:left w:val="none" w:sz="0" w:space="0" w:color="auto"/>
            <w:bottom w:val="none" w:sz="0" w:space="0" w:color="auto"/>
            <w:right w:val="none" w:sz="0" w:space="0" w:color="auto"/>
          </w:divBdr>
        </w:div>
        <w:div w:id="853111958">
          <w:marLeft w:val="0"/>
          <w:marRight w:val="0"/>
          <w:marTop w:val="0"/>
          <w:marBottom w:val="0"/>
          <w:divBdr>
            <w:top w:val="none" w:sz="0" w:space="0" w:color="auto"/>
            <w:left w:val="none" w:sz="0" w:space="0" w:color="auto"/>
            <w:bottom w:val="none" w:sz="0" w:space="0" w:color="auto"/>
            <w:right w:val="none" w:sz="0" w:space="0" w:color="auto"/>
          </w:divBdr>
        </w:div>
        <w:div w:id="858199632">
          <w:marLeft w:val="0"/>
          <w:marRight w:val="0"/>
          <w:marTop w:val="0"/>
          <w:marBottom w:val="0"/>
          <w:divBdr>
            <w:top w:val="none" w:sz="0" w:space="0" w:color="auto"/>
            <w:left w:val="none" w:sz="0" w:space="0" w:color="auto"/>
            <w:bottom w:val="none" w:sz="0" w:space="0" w:color="auto"/>
            <w:right w:val="none" w:sz="0" w:space="0" w:color="auto"/>
          </w:divBdr>
        </w:div>
        <w:div w:id="866136647">
          <w:marLeft w:val="0"/>
          <w:marRight w:val="0"/>
          <w:marTop w:val="0"/>
          <w:marBottom w:val="0"/>
          <w:divBdr>
            <w:top w:val="none" w:sz="0" w:space="0" w:color="auto"/>
            <w:left w:val="none" w:sz="0" w:space="0" w:color="auto"/>
            <w:bottom w:val="none" w:sz="0" w:space="0" w:color="auto"/>
            <w:right w:val="none" w:sz="0" w:space="0" w:color="auto"/>
          </w:divBdr>
        </w:div>
        <w:div w:id="897864173">
          <w:marLeft w:val="0"/>
          <w:marRight w:val="0"/>
          <w:marTop w:val="0"/>
          <w:marBottom w:val="0"/>
          <w:divBdr>
            <w:top w:val="none" w:sz="0" w:space="0" w:color="auto"/>
            <w:left w:val="none" w:sz="0" w:space="0" w:color="auto"/>
            <w:bottom w:val="none" w:sz="0" w:space="0" w:color="auto"/>
            <w:right w:val="none" w:sz="0" w:space="0" w:color="auto"/>
          </w:divBdr>
        </w:div>
        <w:div w:id="929318087">
          <w:marLeft w:val="0"/>
          <w:marRight w:val="0"/>
          <w:marTop w:val="0"/>
          <w:marBottom w:val="0"/>
          <w:divBdr>
            <w:top w:val="none" w:sz="0" w:space="0" w:color="auto"/>
            <w:left w:val="none" w:sz="0" w:space="0" w:color="auto"/>
            <w:bottom w:val="none" w:sz="0" w:space="0" w:color="auto"/>
            <w:right w:val="none" w:sz="0" w:space="0" w:color="auto"/>
          </w:divBdr>
        </w:div>
        <w:div w:id="954403808">
          <w:marLeft w:val="0"/>
          <w:marRight w:val="0"/>
          <w:marTop w:val="0"/>
          <w:marBottom w:val="0"/>
          <w:divBdr>
            <w:top w:val="none" w:sz="0" w:space="0" w:color="auto"/>
            <w:left w:val="none" w:sz="0" w:space="0" w:color="auto"/>
            <w:bottom w:val="none" w:sz="0" w:space="0" w:color="auto"/>
            <w:right w:val="none" w:sz="0" w:space="0" w:color="auto"/>
          </w:divBdr>
        </w:div>
        <w:div w:id="1024332843">
          <w:marLeft w:val="0"/>
          <w:marRight w:val="0"/>
          <w:marTop w:val="0"/>
          <w:marBottom w:val="0"/>
          <w:divBdr>
            <w:top w:val="none" w:sz="0" w:space="0" w:color="auto"/>
            <w:left w:val="none" w:sz="0" w:space="0" w:color="auto"/>
            <w:bottom w:val="none" w:sz="0" w:space="0" w:color="auto"/>
            <w:right w:val="none" w:sz="0" w:space="0" w:color="auto"/>
          </w:divBdr>
        </w:div>
        <w:div w:id="1043868053">
          <w:marLeft w:val="0"/>
          <w:marRight w:val="0"/>
          <w:marTop w:val="0"/>
          <w:marBottom w:val="0"/>
          <w:divBdr>
            <w:top w:val="none" w:sz="0" w:space="0" w:color="auto"/>
            <w:left w:val="none" w:sz="0" w:space="0" w:color="auto"/>
            <w:bottom w:val="none" w:sz="0" w:space="0" w:color="auto"/>
            <w:right w:val="none" w:sz="0" w:space="0" w:color="auto"/>
          </w:divBdr>
        </w:div>
        <w:div w:id="1064329217">
          <w:marLeft w:val="0"/>
          <w:marRight w:val="0"/>
          <w:marTop w:val="0"/>
          <w:marBottom w:val="0"/>
          <w:divBdr>
            <w:top w:val="none" w:sz="0" w:space="0" w:color="auto"/>
            <w:left w:val="none" w:sz="0" w:space="0" w:color="auto"/>
            <w:bottom w:val="none" w:sz="0" w:space="0" w:color="auto"/>
            <w:right w:val="none" w:sz="0" w:space="0" w:color="auto"/>
          </w:divBdr>
        </w:div>
        <w:div w:id="1247030862">
          <w:marLeft w:val="0"/>
          <w:marRight w:val="0"/>
          <w:marTop w:val="0"/>
          <w:marBottom w:val="0"/>
          <w:divBdr>
            <w:top w:val="none" w:sz="0" w:space="0" w:color="auto"/>
            <w:left w:val="none" w:sz="0" w:space="0" w:color="auto"/>
            <w:bottom w:val="none" w:sz="0" w:space="0" w:color="auto"/>
            <w:right w:val="none" w:sz="0" w:space="0" w:color="auto"/>
          </w:divBdr>
        </w:div>
        <w:div w:id="1256091197">
          <w:marLeft w:val="0"/>
          <w:marRight w:val="0"/>
          <w:marTop w:val="0"/>
          <w:marBottom w:val="0"/>
          <w:divBdr>
            <w:top w:val="none" w:sz="0" w:space="0" w:color="auto"/>
            <w:left w:val="none" w:sz="0" w:space="0" w:color="auto"/>
            <w:bottom w:val="none" w:sz="0" w:space="0" w:color="auto"/>
            <w:right w:val="none" w:sz="0" w:space="0" w:color="auto"/>
          </w:divBdr>
        </w:div>
        <w:div w:id="1260870907">
          <w:marLeft w:val="0"/>
          <w:marRight w:val="0"/>
          <w:marTop w:val="0"/>
          <w:marBottom w:val="0"/>
          <w:divBdr>
            <w:top w:val="none" w:sz="0" w:space="0" w:color="auto"/>
            <w:left w:val="none" w:sz="0" w:space="0" w:color="auto"/>
            <w:bottom w:val="none" w:sz="0" w:space="0" w:color="auto"/>
            <w:right w:val="none" w:sz="0" w:space="0" w:color="auto"/>
          </w:divBdr>
        </w:div>
        <w:div w:id="1277323056">
          <w:marLeft w:val="0"/>
          <w:marRight w:val="0"/>
          <w:marTop w:val="0"/>
          <w:marBottom w:val="0"/>
          <w:divBdr>
            <w:top w:val="none" w:sz="0" w:space="0" w:color="auto"/>
            <w:left w:val="none" w:sz="0" w:space="0" w:color="auto"/>
            <w:bottom w:val="none" w:sz="0" w:space="0" w:color="auto"/>
            <w:right w:val="none" w:sz="0" w:space="0" w:color="auto"/>
          </w:divBdr>
        </w:div>
        <w:div w:id="1305811490">
          <w:marLeft w:val="0"/>
          <w:marRight w:val="0"/>
          <w:marTop w:val="0"/>
          <w:marBottom w:val="0"/>
          <w:divBdr>
            <w:top w:val="none" w:sz="0" w:space="0" w:color="auto"/>
            <w:left w:val="none" w:sz="0" w:space="0" w:color="auto"/>
            <w:bottom w:val="none" w:sz="0" w:space="0" w:color="auto"/>
            <w:right w:val="none" w:sz="0" w:space="0" w:color="auto"/>
          </w:divBdr>
        </w:div>
        <w:div w:id="1326126470">
          <w:marLeft w:val="0"/>
          <w:marRight w:val="0"/>
          <w:marTop w:val="0"/>
          <w:marBottom w:val="0"/>
          <w:divBdr>
            <w:top w:val="none" w:sz="0" w:space="0" w:color="auto"/>
            <w:left w:val="none" w:sz="0" w:space="0" w:color="auto"/>
            <w:bottom w:val="none" w:sz="0" w:space="0" w:color="auto"/>
            <w:right w:val="none" w:sz="0" w:space="0" w:color="auto"/>
          </w:divBdr>
        </w:div>
        <w:div w:id="1379741667">
          <w:marLeft w:val="0"/>
          <w:marRight w:val="0"/>
          <w:marTop w:val="0"/>
          <w:marBottom w:val="0"/>
          <w:divBdr>
            <w:top w:val="none" w:sz="0" w:space="0" w:color="auto"/>
            <w:left w:val="none" w:sz="0" w:space="0" w:color="auto"/>
            <w:bottom w:val="none" w:sz="0" w:space="0" w:color="auto"/>
            <w:right w:val="none" w:sz="0" w:space="0" w:color="auto"/>
          </w:divBdr>
        </w:div>
        <w:div w:id="1591162186">
          <w:marLeft w:val="0"/>
          <w:marRight w:val="0"/>
          <w:marTop w:val="0"/>
          <w:marBottom w:val="0"/>
          <w:divBdr>
            <w:top w:val="none" w:sz="0" w:space="0" w:color="auto"/>
            <w:left w:val="none" w:sz="0" w:space="0" w:color="auto"/>
            <w:bottom w:val="none" w:sz="0" w:space="0" w:color="auto"/>
            <w:right w:val="none" w:sz="0" w:space="0" w:color="auto"/>
          </w:divBdr>
        </w:div>
        <w:div w:id="1605114506">
          <w:marLeft w:val="0"/>
          <w:marRight w:val="0"/>
          <w:marTop w:val="0"/>
          <w:marBottom w:val="0"/>
          <w:divBdr>
            <w:top w:val="none" w:sz="0" w:space="0" w:color="auto"/>
            <w:left w:val="none" w:sz="0" w:space="0" w:color="auto"/>
            <w:bottom w:val="none" w:sz="0" w:space="0" w:color="auto"/>
            <w:right w:val="none" w:sz="0" w:space="0" w:color="auto"/>
          </w:divBdr>
        </w:div>
        <w:div w:id="1723598133">
          <w:marLeft w:val="0"/>
          <w:marRight w:val="0"/>
          <w:marTop w:val="0"/>
          <w:marBottom w:val="0"/>
          <w:divBdr>
            <w:top w:val="none" w:sz="0" w:space="0" w:color="auto"/>
            <w:left w:val="none" w:sz="0" w:space="0" w:color="auto"/>
            <w:bottom w:val="none" w:sz="0" w:space="0" w:color="auto"/>
            <w:right w:val="none" w:sz="0" w:space="0" w:color="auto"/>
          </w:divBdr>
        </w:div>
        <w:div w:id="1733503150">
          <w:marLeft w:val="0"/>
          <w:marRight w:val="0"/>
          <w:marTop w:val="0"/>
          <w:marBottom w:val="0"/>
          <w:divBdr>
            <w:top w:val="none" w:sz="0" w:space="0" w:color="auto"/>
            <w:left w:val="none" w:sz="0" w:space="0" w:color="auto"/>
            <w:bottom w:val="none" w:sz="0" w:space="0" w:color="auto"/>
            <w:right w:val="none" w:sz="0" w:space="0" w:color="auto"/>
          </w:divBdr>
        </w:div>
        <w:div w:id="1743988903">
          <w:marLeft w:val="0"/>
          <w:marRight w:val="0"/>
          <w:marTop w:val="0"/>
          <w:marBottom w:val="0"/>
          <w:divBdr>
            <w:top w:val="none" w:sz="0" w:space="0" w:color="auto"/>
            <w:left w:val="none" w:sz="0" w:space="0" w:color="auto"/>
            <w:bottom w:val="none" w:sz="0" w:space="0" w:color="auto"/>
            <w:right w:val="none" w:sz="0" w:space="0" w:color="auto"/>
          </w:divBdr>
        </w:div>
        <w:div w:id="1828938470">
          <w:marLeft w:val="0"/>
          <w:marRight w:val="0"/>
          <w:marTop w:val="0"/>
          <w:marBottom w:val="0"/>
          <w:divBdr>
            <w:top w:val="none" w:sz="0" w:space="0" w:color="auto"/>
            <w:left w:val="none" w:sz="0" w:space="0" w:color="auto"/>
            <w:bottom w:val="none" w:sz="0" w:space="0" w:color="auto"/>
            <w:right w:val="none" w:sz="0" w:space="0" w:color="auto"/>
          </w:divBdr>
        </w:div>
        <w:div w:id="1830708823">
          <w:marLeft w:val="0"/>
          <w:marRight w:val="0"/>
          <w:marTop w:val="0"/>
          <w:marBottom w:val="0"/>
          <w:divBdr>
            <w:top w:val="none" w:sz="0" w:space="0" w:color="auto"/>
            <w:left w:val="none" w:sz="0" w:space="0" w:color="auto"/>
            <w:bottom w:val="none" w:sz="0" w:space="0" w:color="auto"/>
            <w:right w:val="none" w:sz="0" w:space="0" w:color="auto"/>
          </w:divBdr>
        </w:div>
        <w:div w:id="1841197951">
          <w:marLeft w:val="0"/>
          <w:marRight w:val="0"/>
          <w:marTop w:val="0"/>
          <w:marBottom w:val="0"/>
          <w:divBdr>
            <w:top w:val="none" w:sz="0" w:space="0" w:color="auto"/>
            <w:left w:val="none" w:sz="0" w:space="0" w:color="auto"/>
            <w:bottom w:val="none" w:sz="0" w:space="0" w:color="auto"/>
            <w:right w:val="none" w:sz="0" w:space="0" w:color="auto"/>
          </w:divBdr>
        </w:div>
        <w:div w:id="1877935429">
          <w:marLeft w:val="0"/>
          <w:marRight w:val="0"/>
          <w:marTop w:val="0"/>
          <w:marBottom w:val="0"/>
          <w:divBdr>
            <w:top w:val="none" w:sz="0" w:space="0" w:color="auto"/>
            <w:left w:val="none" w:sz="0" w:space="0" w:color="auto"/>
            <w:bottom w:val="none" w:sz="0" w:space="0" w:color="auto"/>
            <w:right w:val="none" w:sz="0" w:space="0" w:color="auto"/>
          </w:divBdr>
        </w:div>
        <w:div w:id="1891265757">
          <w:marLeft w:val="0"/>
          <w:marRight w:val="0"/>
          <w:marTop w:val="0"/>
          <w:marBottom w:val="0"/>
          <w:divBdr>
            <w:top w:val="none" w:sz="0" w:space="0" w:color="auto"/>
            <w:left w:val="none" w:sz="0" w:space="0" w:color="auto"/>
            <w:bottom w:val="none" w:sz="0" w:space="0" w:color="auto"/>
            <w:right w:val="none" w:sz="0" w:space="0" w:color="auto"/>
          </w:divBdr>
        </w:div>
        <w:div w:id="1972207551">
          <w:marLeft w:val="0"/>
          <w:marRight w:val="0"/>
          <w:marTop w:val="0"/>
          <w:marBottom w:val="0"/>
          <w:divBdr>
            <w:top w:val="none" w:sz="0" w:space="0" w:color="auto"/>
            <w:left w:val="none" w:sz="0" w:space="0" w:color="auto"/>
            <w:bottom w:val="none" w:sz="0" w:space="0" w:color="auto"/>
            <w:right w:val="none" w:sz="0" w:space="0" w:color="auto"/>
          </w:divBdr>
        </w:div>
        <w:div w:id="1995643792">
          <w:marLeft w:val="0"/>
          <w:marRight w:val="0"/>
          <w:marTop w:val="0"/>
          <w:marBottom w:val="0"/>
          <w:divBdr>
            <w:top w:val="none" w:sz="0" w:space="0" w:color="auto"/>
            <w:left w:val="none" w:sz="0" w:space="0" w:color="auto"/>
            <w:bottom w:val="none" w:sz="0" w:space="0" w:color="auto"/>
            <w:right w:val="none" w:sz="0" w:space="0" w:color="auto"/>
          </w:divBdr>
        </w:div>
        <w:div w:id="2005357930">
          <w:marLeft w:val="0"/>
          <w:marRight w:val="0"/>
          <w:marTop w:val="0"/>
          <w:marBottom w:val="0"/>
          <w:divBdr>
            <w:top w:val="none" w:sz="0" w:space="0" w:color="auto"/>
            <w:left w:val="none" w:sz="0" w:space="0" w:color="auto"/>
            <w:bottom w:val="none" w:sz="0" w:space="0" w:color="auto"/>
            <w:right w:val="none" w:sz="0" w:space="0" w:color="auto"/>
          </w:divBdr>
        </w:div>
        <w:div w:id="2015571078">
          <w:marLeft w:val="0"/>
          <w:marRight w:val="0"/>
          <w:marTop w:val="0"/>
          <w:marBottom w:val="0"/>
          <w:divBdr>
            <w:top w:val="none" w:sz="0" w:space="0" w:color="auto"/>
            <w:left w:val="none" w:sz="0" w:space="0" w:color="auto"/>
            <w:bottom w:val="none" w:sz="0" w:space="0" w:color="auto"/>
            <w:right w:val="none" w:sz="0" w:space="0" w:color="auto"/>
          </w:divBdr>
        </w:div>
        <w:div w:id="2019385784">
          <w:marLeft w:val="0"/>
          <w:marRight w:val="0"/>
          <w:marTop w:val="0"/>
          <w:marBottom w:val="0"/>
          <w:divBdr>
            <w:top w:val="none" w:sz="0" w:space="0" w:color="auto"/>
            <w:left w:val="none" w:sz="0" w:space="0" w:color="auto"/>
            <w:bottom w:val="none" w:sz="0" w:space="0" w:color="auto"/>
            <w:right w:val="none" w:sz="0" w:space="0" w:color="auto"/>
          </w:divBdr>
        </w:div>
        <w:div w:id="2114008245">
          <w:marLeft w:val="0"/>
          <w:marRight w:val="0"/>
          <w:marTop w:val="0"/>
          <w:marBottom w:val="0"/>
          <w:divBdr>
            <w:top w:val="none" w:sz="0" w:space="0" w:color="auto"/>
            <w:left w:val="none" w:sz="0" w:space="0" w:color="auto"/>
            <w:bottom w:val="none" w:sz="0" w:space="0" w:color="auto"/>
            <w:right w:val="none" w:sz="0" w:space="0" w:color="auto"/>
          </w:divBdr>
        </w:div>
        <w:div w:id="2143838618">
          <w:marLeft w:val="0"/>
          <w:marRight w:val="0"/>
          <w:marTop w:val="0"/>
          <w:marBottom w:val="0"/>
          <w:divBdr>
            <w:top w:val="none" w:sz="0" w:space="0" w:color="auto"/>
            <w:left w:val="none" w:sz="0" w:space="0" w:color="auto"/>
            <w:bottom w:val="none" w:sz="0" w:space="0" w:color="auto"/>
            <w:right w:val="none" w:sz="0" w:space="0" w:color="auto"/>
          </w:divBdr>
        </w:div>
      </w:divsChild>
    </w:div>
    <w:div w:id="526145188">
      <w:bodyDiv w:val="1"/>
      <w:marLeft w:val="0"/>
      <w:marRight w:val="0"/>
      <w:marTop w:val="0"/>
      <w:marBottom w:val="0"/>
      <w:divBdr>
        <w:top w:val="none" w:sz="0" w:space="0" w:color="auto"/>
        <w:left w:val="none" w:sz="0" w:space="0" w:color="auto"/>
        <w:bottom w:val="none" w:sz="0" w:space="0" w:color="auto"/>
        <w:right w:val="none" w:sz="0" w:space="0" w:color="auto"/>
      </w:divBdr>
    </w:div>
    <w:div w:id="889193700">
      <w:bodyDiv w:val="1"/>
      <w:marLeft w:val="0"/>
      <w:marRight w:val="0"/>
      <w:marTop w:val="0"/>
      <w:marBottom w:val="0"/>
      <w:divBdr>
        <w:top w:val="none" w:sz="0" w:space="0" w:color="auto"/>
        <w:left w:val="none" w:sz="0" w:space="0" w:color="auto"/>
        <w:bottom w:val="none" w:sz="0" w:space="0" w:color="auto"/>
        <w:right w:val="none" w:sz="0" w:space="0" w:color="auto"/>
      </w:divBdr>
    </w:div>
    <w:div w:id="896671746">
      <w:bodyDiv w:val="1"/>
      <w:marLeft w:val="0"/>
      <w:marRight w:val="0"/>
      <w:marTop w:val="0"/>
      <w:marBottom w:val="0"/>
      <w:divBdr>
        <w:top w:val="none" w:sz="0" w:space="0" w:color="auto"/>
        <w:left w:val="none" w:sz="0" w:space="0" w:color="auto"/>
        <w:bottom w:val="none" w:sz="0" w:space="0" w:color="auto"/>
        <w:right w:val="none" w:sz="0" w:space="0" w:color="auto"/>
      </w:divBdr>
    </w:div>
    <w:div w:id="1066613400">
      <w:bodyDiv w:val="1"/>
      <w:marLeft w:val="0"/>
      <w:marRight w:val="0"/>
      <w:marTop w:val="0"/>
      <w:marBottom w:val="0"/>
      <w:divBdr>
        <w:top w:val="none" w:sz="0" w:space="0" w:color="auto"/>
        <w:left w:val="none" w:sz="0" w:space="0" w:color="auto"/>
        <w:bottom w:val="none" w:sz="0" w:space="0" w:color="auto"/>
        <w:right w:val="none" w:sz="0" w:space="0" w:color="auto"/>
      </w:divBdr>
    </w:div>
    <w:div w:id="1259481727">
      <w:bodyDiv w:val="1"/>
      <w:marLeft w:val="0"/>
      <w:marRight w:val="0"/>
      <w:marTop w:val="0"/>
      <w:marBottom w:val="0"/>
      <w:divBdr>
        <w:top w:val="none" w:sz="0" w:space="0" w:color="auto"/>
        <w:left w:val="none" w:sz="0" w:space="0" w:color="auto"/>
        <w:bottom w:val="none" w:sz="0" w:space="0" w:color="auto"/>
        <w:right w:val="none" w:sz="0" w:space="0" w:color="auto"/>
      </w:divBdr>
      <w:divsChild>
        <w:div w:id="1193422826">
          <w:marLeft w:val="547"/>
          <w:marRight w:val="0"/>
          <w:marTop w:val="0"/>
          <w:marBottom w:val="0"/>
          <w:divBdr>
            <w:top w:val="none" w:sz="0" w:space="0" w:color="auto"/>
            <w:left w:val="none" w:sz="0" w:space="0" w:color="auto"/>
            <w:bottom w:val="none" w:sz="0" w:space="0" w:color="auto"/>
            <w:right w:val="none" w:sz="0" w:space="0" w:color="auto"/>
          </w:divBdr>
        </w:div>
        <w:div w:id="988824376">
          <w:marLeft w:val="547"/>
          <w:marRight w:val="0"/>
          <w:marTop w:val="0"/>
          <w:marBottom w:val="0"/>
          <w:divBdr>
            <w:top w:val="none" w:sz="0" w:space="0" w:color="auto"/>
            <w:left w:val="none" w:sz="0" w:space="0" w:color="auto"/>
            <w:bottom w:val="none" w:sz="0" w:space="0" w:color="auto"/>
            <w:right w:val="none" w:sz="0" w:space="0" w:color="auto"/>
          </w:divBdr>
        </w:div>
        <w:div w:id="1300839951">
          <w:marLeft w:val="547"/>
          <w:marRight w:val="0"/>
          <w:marTop w:val="0"/>
          <w:marBottom w:val="0"/>
          <w:divBdr>
            <w:top w:val="none" w:sz="0" w:space="0" w:color="auto"/>
            <w:left w:val="none" w:sz="0" w:space="0" w:color="auto"/>
            <w:bottom w:val="none" w:sz="0" w:space="0" w:color="auto"/>
            <w:right w:val="none" w:sz="0" w:space="0" w:color="auto"/>
          </w:divBdr>
        </w:div>
        <w:div w:id="1622102428">
          <w:marLeft w:val="547"/>
          <w:marRight w:val="0"/>
          <w:marTop w:val="0"/>
          <w:marBottom w:val="0"/>
          <w:divBdr>
            <w:top w:val="none" w:sz="0" w:space="0" w:color="auto"/>
            <w:left w:val="none" w:sz="0" w:space="0" w:color="auto"/>
            <w:bottom w:val="none" w:sz="0" w:space="0" w:color="auto"/>
            <w:right w:val="none" w:sz="0" w:space="0" w:color="auto"/>
          </w:divBdr>
        </w:div>
        <w:div w:id="1037435695">
          <w:marLeft w:val="547"/>
          <w:marRight w:val="0"/>
          <w:marTop w:val="0"/>
          <w:marBottom w:val="0"/>
          <w:divBdr>
            <w:top w:val="none" w:sz="0" w:space="0" w:color="auto"/>
            <w:left w:val="none" w:sz="0" w:space="0" w:color="auto"/>
            <w:bottom w:val="none" w:sz="0" w:space="0" w:color="auto"/>
            <w:right w:val="none" w:sz="0" w:space="0" w:color="auto"/>
          </w:divBdr>
        </w:div>
        <w:div w:id="973566131">
          <w:marLeft w:val="547"/>
          <w:marRight w:val="0"/>
          <w:marTop w:val="0"/>
          <w:marBottom w:val="0"/>
          <w:divBdr>
            <w:top w:val="none" w:sz="0" w:space="0" w:color="auto"/>
            <w:left w:val="none" w:sz="0" w:space="0" w:color="auto"/>
            <w:bottom w:val="none" w:sz="0" w:space="0" w:color="auto"/>
            <w:right w:val="none" w:sz="0" w:space="0" w:color="auto"/>
          </w:divBdr>
        </w:div>
        <w:div w:id="1177884933">
          <w:marLeft w:val="547"/>
          <w:marRight w:val="0"/>
          <w:marTop w:val="0"/>
          <w:marBottom w:val="0"/>
          <w:divBdr>
            <w:top w:val="none" w:sz="0" w:space="0" w:color="auto"/>
            <w:left w:val="none" w:sz="0" w:space="0" w:color="auto"/>
            <w:bottom w:val="none" w:sz="0" w:space="0" w:color="auto"/>
            <w:right w:val="none" w:sz="0" w:space="0" w:color="auto"/>
          </w:divBdr>
        </w:div>
        <w:div w:id="1663700861">
          <w:marLeft w:val="547"/>
          <w:marRight w:val="0"/>
          <w:marTop w:val="0"/>
          <w:marBottom w:val="0"/>
          <w:divBdr>
            <w:top w:val="none" w:sz="0" w:space="0" w:color="auto"/>
            <w:left w:val="none" w:sz="0" w:space="0" w:color="auto"/>
            <w:bottom w:val="none" w:sz="0" w:space="0" w:color="auto"/>
            <w:right w:val="none" w:sz="0" w:space="0" w:color="auto"/>
          </w:divBdr>
        </w:div>
      </w:divsChild>
    </w:div>
    <w:div w:id="1319533313">
      <w:bodyDiv w:val="1"/>
      <w:marLeft w:val="0"/>
      <w:marRight w:val="0"/>
      <w:marTop w:val="0"/>
      <w:marBottom w:val="0"/>
      <w:divBdr>
        <w:top w:val="none" w:sz="0" w:space="0" w:color="auto"/>
        <w:left w:val="none" w:sz="0" w:space="0" w:color="auto"/>
        <w:bottom w:val="none" w:sz="0" w:space="0" w:color="auto"/>
        <w:right w:val="none" w:sz="0" w:space="0" w:color="auto"/>
      </w:divBdr>
      <w:divsChild>
        <w:div w:id="219289352">
          <w:marLeft w:val="0"/>
          <w:marRight w:val="0"/>
          <w:marTop w:val="0"/>
          <w:marBottom w:val="0"/>
          <w:divBdr>
            <w:top w:val="none" w:sz="0" w:space="0" w:color="auto"/>
            <w:left w:val="none" w:sz="0" w:space="0" w:color="auto"/>
            <w:bottom w:val="none" w:sz="0" w:space="0" w:color="auto"/>
            <w:right w:val="none" w:sz="0" w:space="0" w:color="auto"/>
          </w:divBdr>
        </w:div>
        <w:div w:id="291179223">
          <w:marLeft w:val="0"/>
          <w:marRight w:val="0"/>
          <w:marTop w:val="0"/>
          <w:marBottom w:val="0"/>
          <w:divBdr>
            <w:top w:val="none" w:sz="0" w:space="0" w:color="auto"/>
            <w:left w:val="none" w:sz="0" w:space="0" w:color="auto"/>
            <w:bottom w:val="none" w:sz="0" w:space="0" w:color="auto"/>
            <w:right w:val="none" w:sz="0" w:space="0" w:color="auto"/>
          </w:divBdr>
        </w:div>
        <w:div w:id="331571891">
          <w:marLeft w:val="0"/>
          <w:marRight w:val="0"/>
          <w:marTop w:val="0"/>
          <w:marBottom w:val="0"/>
          <w:divBdr>
            <w:top w:val="none" w:sz="0" w:space="0" w:color="auto"/>
            <w:left w:val="none" w:sz="0" w:space="0" w:color="auto"/>
            <w:bottom w:val="none" w:sz="0" w:space="0" w:color="auto"/>
            <w:right w:val="none" w:sz="0" w:space="0" w:color="auto"/>
          </w:divBdr>
        </w:div>
        <w:div w:id="499124226">
          <w:marLeft w:val="0"/>
          <w:marRight w:val="0"/>
          <w:marTop w:val="0"/>
          <w:marBottom w:val="0"/>
          <w:divBdr>
            <w:top w:val="none" w:sz="0" w:space="0" w:color="auto"/>
            <w:left w:val="none" w:sz="0" w:space="0" w:color="auto"/>
            <w:bottom w:val="none" w:sz="0" w:space="0" w:color="auto"/>
            <w:right w:val="none" w:sz="0" w:space="0" w:color="auto"/>
          </w:divBdr>
        </w:div>
        <w:div w:id="511265714">
          <w:marLeft w:val="0"/>
          <w:marRight w:val="0"/>
          <w:marTop w:val="0"/>
          <w:marBottom w:val="0"/>
          <w:divBdr>
            <w:top w:val="none" w:sz="0" w:space="0" w:color="auto"/>
            <w:left w:val="none" w:sz="0" w:space="0" w:color="auto"/>
            <w:bottom w:val="none" w:sz="0" w:space="0" w:color="auto"/>
            <w:right w:val="none" w:sz="0" w:space="0" w:color="auto"/>
          </w:divBdr>
        </w:div>
        <w:div w:id="651059993">
          <w:marLeft w:val="0"/>
          <w:marRight w:val="0"/>
          <w:marTop w:val="0"/>
          <w:marBottom w:val="0"/>
          <w:divBdr>
            <w:top w:val="none" w:sz="0" w:space="0" w:color="auto"/>
            <w:left w:val="none" w:sz="0" w:space="0" w:color="auto"/>
            <w:bottom w:val="none" w:sz="0" w:space="0" w:color="auto"/>
            <w:right w:val="none" w:sz="0" w:space="0" w:color="auto"/>
          </w:divBdr>
        </w:div>
        <w:div w:id="719669394">
          <w:marLeft w:val="0"/>
          <w:marRight w:val="0"/>
          <w:marTop w:val="0"/>
          <w:marBottom w:val="0"/>
          <w:divBdr>
            <w:top w:val="none" w:sz="0" w:space="0" w:color="auto"/>
            <w:left w:val="none" w:sz="0" w:space="0" w:color="auto"/>
            <w:bottom w:val="none" w:sz="0" w:space="0" w:color="auto"/>
            <w:right w:val="none" w:sz="0" w:space="0" w:color="auto"/>
          </w:divBdr>
        </w:div>
        <w:div w:id="736632048">
          <w:marLeft w:val="0"/>
          <w:marRight w:val="0"/>
          <w:marTop w:val="0"/>
          <w:marBottom w:val="0"/>
          <w:divBdr>
            <w:top w:val="none" w:sz="0" w:space="0" w:color="auto"/>
            <w:left w:val="none" w:sz="0" w:space="0" w:color="auto"/>
            <w:bottom w:val="none" w:sz="0" w:space="0" w:color="auto"/>
            <w:right w:val="none" w:sz="0" w:space="0" w:color="auto"/>
          </w:divBdr>
        </w:div>
        <w:div w:id="820846716">
          <w:marLeft w:val="0"/>
          <w:marRight w:val="0"/>
          <w:marTop w:val="0"/>
          <w:marBottom w:val="0"/>
          <w:divBdr>
            <w:top w:val="none" w:sz="0" w:space="0" w:color="auto"/>
            <w:left w:val="none" w:sz="0" w:space="0" w:color="auto"/>
            <w:bottom w:val="none" w:sz="0" w:space="0" w:color="auto"/>
            <w:right w:val="none" w:sz="0" w:space="0" w:color="auto"/>
          </w:divBdr>
        </w:div>
        <w:div w:id="846560004">
          <w:marLeft w:val="0"/>
          <w:marRight w:val="0"/>
          <w:marTop w:val="0"/>
          <w:marBottom w:val="0"/>
          <w:divBdr>
            <w:top w:val="none" w:sz="0" w:space="0" w:color="auto"/>
            <w:left w:val="none" w:sz="0" w:space="0" w:color="auto"/>
            <w:bottom w:val="none" w:sz="0" w:space="0" w:color="auto"/>
            <w:right w:val="none" w:sz="0" w:space="0" w:color="auto"/>
          </w:divBdr>
        </w:div>
        <w:div w:id="867907772">
          <w:marLeft w:val="0"/>
          <w:marRight w:val="0"/>
          <w:marTop w:val="0"/>
          <w:marBottom w:val="0"/>
          <w:divBdr>
            <w:top w:val="none" w:sz="0" w:space="0" w:color="auto"/>
            <w:left w:val="none" w:sz="0" w:space="0" w:color="auto"/>
            <w:bottom w:val="none" w:sz="0" w:space="0" w:color="auto"/>
            <w:right w:val="none" w:sz="0" w:space="0" w:color="auto"/>
          </w:divBdr>
        </w:div>
        <w:div w:id="873228401">
          <w:marLeft w:val="0"/>
          <w:marRight w:val="0"/>
          <w:marTop w:val="0"/>
          <w:marBottom w:val="0"/>
          <w:divBdr>
            <w:top w:val="none" w:sz="0" w:space="0" w:color="auto"/>
            <w:left w:val="none" w:sz="0" w:space="0" w:color="auto"/>
            <w:bottom w:val="none" w:sz="0" w:space="0" w:color="auto"/>
            <w:right w:val="none" w:sz="0" w:space="0" w:color="auto"/>
          </w:divBdr>
        </w:div>
        <w:div w:id="1031496107">
          <w:marLeft w:val="0"/>
          <w:marRight w:val="0"/>
          <w:marTop w:val="0"/>
          <w:marBottom w:val="0"/>
          <w:divBdr>
            <w:top w:val="none" w:sz="0" w:space="0" w:color="auto"/>
            <w:left w:val="none" w:sz="0" w:space="0" w:color="auto"/>
            <w:bottom w:val="none" w:sz="0" w:space="0" w:color="auto"/>
            <w:right w:val="none" w:sz="0" w:space="0" w:color="auto"/>
          </w:divBdr>
        </w:div>
        <w:div w:id="1187447507">
          <w:marLeft w:val="0"/>
          <w:marRight w:val="0"/>
          <w:marTop w:val="0"/>
          <w:marBottom w:val="0"/>
          <w:divBdr>
            <w:top w:val="none" w:sz="0" w:space="0" w:color="auto"/>
            <w:left w:val="none" w:sz="0" w:space="0" w:color="auto"/>
            <w:bottom w:val="none" w:sz="0" w:space="0" w:color="auto"/>
            <w:right w:val="none" w:sz="0" w:space="0" w:color="auto"/>
          </w:divBdr>
        </w:div>
        <w:div w:id="1378122685">
          <w:marLeft w:val="0"/>
          <w:marRight w:val="0"/>
          <w:marTop w:val="0"/>
          <w:marBottom w:val="0"/>
          <w:divBdr>
            <w:top w:val="none" w:sz="0" w:space="0" w:color="auto"/>
            <w:left w:val="none" w:sz="0" w:space="0" w:color="auto"/>
            <w:bottom w:val="none" w:sz="0" w:space="0" w:color="auto"/>
            <w:right w:val="none" w:sz="0" w:space="0" w:color="auto"/>
          </w:divBdr>
        </w:div>
        <w:div w:id="1383168550">
          <w:marLeft w:val="0"/>
          <w:marRight w:val="0"/>
          <w:marTop w:val="0"/>
          <w:marBottom w:val="0"/>
          <w:divBdr>
            <w:top w:val="none" w:sz="0" w:space="0" w:color="auto"/>
            <w:left w:val="none" w:sz="0" w:space="0" w:color="auto"/>
            <w:bottom w:val="none" w:sz="0" w:space="0" w:color="auto"/>
            <w:right w:val="none" w:sz="0" w:space="0" w:color="auto"/>
          </w:divBdr>
        </w:div>
        <w:div w:id="1607541665">
          <w:marLeft w:val="0"/>
          <w:marRight w:val="0"/>
          <w:marTop w:val="0"/>
          <w:marBottom w:val="0"/>
          <w:divBdr>
            <w:top w:val="none" w:sz="0" w:space="0" w:color="auto"/>
            <w:left w:val="none" w:sz="0" w:space="0" w:color="auto"/>
            <w:bottom w:val="none" w:sz="0" w:space="0" w:color="auto"/>
            <w:right w:val="none" w:sz="0" w:space="0" w:color="auto"/>
          </w:divBdr>
        </w:div>
        <w:div w:id="1612739845">
          <w:marLeft w:val="0"/>
          <w:marRight w:val="0"/>
          <w:marTop w:val="0"/>
          <w:marBottom w:val="0"/>
          <w:divBdr>
            <w:top w:val="none" w:sz="0" w:space="0" w:color="auto"/>
            <w:left w:val="none" w:sz="0" w:space="0" w:color="auto"/>
            <w:bottom w:val="none" w:sz="0" w:space="0" w:color="auto"/>
            <w:right w:val="none" w:sz="0" w:space="0" w:color="auto"/>
          </w:divBdr>
        </w:div>
        <w:div w:id="1618684121">
          <w:marLeft w:val="0"/>
          <w:marRight w:val="0"/>
          <w:marTop w:val="0"/>
          <w:marBottom w:val="0"/>
          <w:divBdr>
            <w:top w:val="none" w:sz="0" w:space="0" w:color="auto"/>
            <w:left w:val="none" w:sz="0" w:space="0" w:color="auto"/>
            <w:bottom w:val="none" w:sz="0" w:space="0" w:color="auto"/>
            <w:right w:val="none" w:sz="0" w:space="0" w:color="auto"/>
          </w:divBdr>
        </w:div>
        <w:div w:id="1654799890">
          <w:marLeft w:val="0"/>
          <w:marRight w:val="0"/>
          <w:marTop w:val="0"/>
          <w:marBottom w:val="0"/>
          <w:divBdr>
            <w:top w:val="none" w:sz="0" w:space="0" w:color="auto"/>
            <w:left w:val="none" w:sz="0" w:space="0" w:color="auto"/>
            <w:bottom w:val="none" w:sz="0" w:space="0" w:color="auto"/>
            <w:right w:val="none" w:sz="0" w:space="0" w:color="auto"/>
          </w:divBdr>
        </w:div>
        <w:div w:id="1659459739">
          <w:marLeft w:val="0"/>
          <w:marRight w:val="0"/>
          <w:marTop w:val="0"/>
          <w:marBottom w:val="0"/>
          <w:divBdr>
            <w:top w:val="none" w:sz="0" w:space="0" w:color="auto"/>
            <w:left w:val="none" w:sz="0" w:space="0" w:color="auto"/>
            <w:bottom w:val="none" w:sz="0" w:space="0" w:color="auto"/>
            <w:right w:val="none" w:sz="0" w:space="0" w:color="auto"/>
          </w:divBdr>
        </w:div>
        <w:div w:id="1735665537">
          <w:marLeft w:val="0"/>
          <w:marRight w:val="0"/>
          <w:marTop w:val="0"/>
          <w:marBottom w:val="0"/>
          <w:divBdr>
            <w:top w:val="none" w:sz="0" w:space="0" w:color="auto"/>
            <w:left w:val="none" w:sz="0" w:space="0" w:color="auto"/>
            <w:bottom w:val="none" w:sz="0" w:space="0" w:color="auto"/>
            <w:right w:val="none" w:sz="0" w:space="0" w:color="auto"/>
          </w:divBdr>
        </w:div>
        <w:div w:id="1739864943">
          <w:marLeft w:val="0"/>
          <w:marRight w:val="0"/>
          <w:marTop w:val="0"/>
          <w:marBottom w:val="0"/>
          <w:divBdr>
            <w:top w:val="none" w:sz="0" w:space="0" w:color="auto"/>
            <w:left w:val="none" w:sz="0" w:space="0" w:color="auto"/>
            <w:bottom w:val="none" w:sz="0" w:space="0" w:color="auto"/>
            <w:right w:val="none" w:sz="0" w:space="0" w:color="auto"/>
          </w:divBdr>
        </w:div>
        <w:div w:id="1799108791">
          <w:marLeft w:val="0"/>
          <w:marRight w:val="0"/>
          <w:marTop w:val="0"/>
          <w:marBottom w:val="0"/>
          <w:divBdr>
            <w:top w:val="none" w:sz="0" w:space="0" w:color="auto"/>
            <w:left w:val="none" w:sz="0" w:space="0" w:color="auto"/>
            <w:bottom w:val="none" w:sz="0" w:space="0" w:color="auto"/>
            <w:right w:val="none" w:sz="0" w:space="0" w:color="auto"/>
          </w:divBdr>
        </w:div>
        <w:div w:id="1850563263">
          <w:marLeft w:val="0"/>
          <w:marRight w:val="0"/>
          <w:marTop w:val="0"/>
          <w:marBottom w:val="0"/>
          <w:divBdr>
            <w:top w:val="none" w:sz="0" w:space="0" w:color="auto"/>
            <w:left w:val="none" w:sz="0" w:space="0" w:color="auto"/>
            <w:bottom w:val="none" w:sz="0" w:space="0" w:color="auto"/>
            <w:right w:val="none" w:sz="0" w:space="0" w:color="auto"/>
          </w:divBdr>
        </w:div>
        <w:div w:id="1909530936">
          <w:marLeft w:val="0"/>
          <w:marRight w:val="0"/>
          <w:marTop w:val="0"/>
          <w:marBottom w:val="0"/>
          <w:divBdr>
            <w:top w:val="none" w:sz="0" w:space="0" w:color="auto"/>
            <w:left w:val="none" w:sz="0" w:space="0" w:color="auto"/>
            <w:bottom w:val="none" w:sz="0" w:space="0" w:color="auto"/>
            <w:right w:val="none" w:sz="0" w:space="0" w:color="auto"/>
          </w:divBdr>
        </w:div>
        <w:div w:id="1919316465">
          <w:marLeft w:val="0"/>
          <w:marRight w:val="0"/>
          <w:marTop w:val="0"/>
          <w:marBottom w:val="0"/>
          <w:divBdr>
            <w:top w:val="none" w:sz="0" w:space="0" w:color="auto"/>
            <w:left w:val="none" w:sz="0" w:space="0" w:color="auto"/>
            <w:bottom w:val="none" w:sz="0" w:space="0" w:color="auto"/>
            <w:right w:val="none" w:sz="0" w:space="0" w:color="auto"/>
          </w:divBdr>
        </w:div>
        <w:div w:id="2054230947">
          <w:marLeft w:val="0"/>
          <w:marRight w:val="0"/>
          <w:marTop w:val="0"/>
          <w:marBottom w:val="0"/>
          <w:divBdr>
            <w:top w:val="none" w:sz="0" w:space="0" w:color="auto"/>
            <w:left w:val="none" w:sz="0" w:space="0" w:color="auto"/>
            <w:bottom w:val="none" w:sz="0" w:space="0" w:color="auto"/>
            <w:right w:val="none" w:sz="0" w:space="0" w:color="auto"/>
          </w:divBdr>
        </w:div>
        <w:div w:id="2136288965">
          <w:marLeft w:val="0"/>
          <w:marRight w:val="0"/>
          <w:marTop w:val="0"/>
          <w:marBottom w:val="0"/>
          <w:divBdr>
            <w:top w:val="none" w:sz="0" w:space="0" w:color="auto"/>
            <w:left w:val="none" w:sz="0" w:space="0" w:color="auto"/>
            <w:bottom w:val="none" w:sz="0" w:space="0" w:color="auto"/>
            <w:right w:val="none" w:sz="0" w:space="0" w:color="auto"/>
          </w:divBdr>
        </w:div>
      </w:divsChild>
    </w:div>
    <w:div w:id="1639529405">
      <w:bodyDiv w:val="1"/>
      <w:marLeft w:val="0"/>
      <w:marRight w:val="0"/>
      <w:marTop w:val="0"/>
      <w:marBottom w:val="0"/>
      <w:divBdr>
        <w:top w:val="none" w:sz="0" w:space="0" w:color="auto"/>
        <w:left w:val="none" w:sz="0" w:space="0" w:color="auto"/>
        <w:bottom w:val="none" w:sz="0" w:space="0" w:color="auto"/>
        <w:right w:val="none" w:sz="0" w:space="0" w:color="auto"/>
      </w:divBdr>
    </w:div>
    <w:div w:id="1929341763">
      <w:bodyDiv w:val="1"/>
      <w:marLeft w:val="0"/>
      <w:marRight w:val="0"/>
      <w:marTop w:val="0"/>
      <w:marBottom w:val="0"/>
      <w:divBdr>
        <w:top w:val="none" w:sz="0" w:space="0" w:color="auto"/>
        <w:left w:val="none" w:sz="0" w:space="0" w:color="auto"/>
        <w:bottom w:val="none" w:sz="0" w:space="0" w:color="auto"/>
        <w:right w:val="none" w:sz="0" w:space="0" w:color="auto"/>
      </w:divBdr>
    </w:div>
    <w:div w:id="1930387218">
      <w:bodyDiv w:val="1"/>
      <w:marLeft w:val="0"/>
      <w:marRight w:val="0"/>
      <w:marTop w:val="0"/>
      <w:marBottom w:val="0"/>
      <w:divBdr>
        <w:top w:val="none" w:sz="0" w:space="0" w:color="auto"/>
        <w:left w:val="none" w:sz="0" w:space="0" w:color="auto"/>
        <w:bottom w:val="none" w:sz="0" w:space="0" w:color="auto"/>
        <w:right w:val="none" w:sz="0" w:space="0" w:color="auto"/>
      </w:divBdr>
    </w:div>
    <w:div w:id="2051148815">
      <w:bodyDiv w:val="1"/>
      <w:marLeft w:val="0"/>
      <w:marRight w:val="0"/>
      <w:marTop w:val="0"/>
      <w:marBottom w:val="0"/>
      <w:divBdr>
        <w:top w:val="none" w:sz="0" w:space="0" w:color="auto"/>
        <w:left w:val="none" w:sz="0" w:space="0" w:color="auto"/>
        <w:bottom w:val="none" w:sz="0" w:space="0" w:color="auto"/>
        <w:right w:val="none" w:sz="0" w:space="0" w:color="auto"/>
      </w:divBdr>
      <w:divsChild>
        <w:div w:id="69358193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nutama12@yahoo.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f_nugroho@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batubara@yahoo.com" TargetMode="External"/><Relationship Id="rId4" Type="http://schemas.openxmlformats.org/officeDocument/2006/relationships/settings" Target="settings.xml"/><Relationship Id="rId9" Type="http://schemas.openxmlformats.org/officeDocument/2006/relationships/hyperlink" Target="mailto:fordlg@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IEEE Indonesia Members</a:t>
            </a:r>
          </a:p>
        </c:rich>
      </c:tx>
    </c:title>
    <c:plotArea>
      <c:layout>
        <c:manualLayout>
          <c:layoutTarget val="inner"/>
          <c:xMode val="edge"/>
          <c:yMode val="edge"/>
          <c:x val="0.10987729658792651"/>
          <c:y val="0.13149937836717812"/>
          <c:w val="0.8480671083515442"/>
          <c:h val="0.7720765299074448"/>
        </c:manualLayout>
      </c:layout>
      <c:barChart>
        <c:barDir val="col"/>
        <c:grouping val="clustered"/>
        <c:ser>
          <c:idx val="1"/>
          <c:order val="1"/>
          <c:tx>
            <c:strRef>
              <c:f>'[Chart in Microsoft Office PowerPoint]Sheet1'!$A$2</c:f>
            </c:strRef>
          </c:tx>
          <c:cat>
            <c:multiLvlStrRef>
              <c:f>'[Chart in Microsoft Office PowerPoint]Sheet1'!$B$1:$N$1</c:f>
            </c:multiLvlStrRef>
          </c:cat>
          <c:val>
            <c:numRef>
              <c:f>'[Chart in Microsoft Office PowerPoint]Sheet1'!$B$2:$N$2</c:f>
            </c:numRef>
          </c:val>
        </c:ser>
        <c:ser>
          <c:idx val="0"/>
          <c:order val="0"/>
          <c:tx>
            <c:strRef>
              <c:f>'[Chart in Microsoft Office PowerPoint]Sheet1'!$A$2</c:f>
              <c:strCache>
                <c:ptCount val="1"/>
                <c:pt idx="0">
                  <c:v>Indonesia</c:v>
                </c:pt>
              </c:strCache>
            </c:strRef>
          </c:tx>
          <c:cat>
            <c:numRef>
              <c:f>'[Chart in Microsoft Office PowerPoint]Sheet1'!$B$1:$N$1</c:f>
              <c:numCache>
                <c:formatCode>0</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'[Chart in Microsoft Office PowerPoint]Sheet1'!$B$2:$N$2</c:f>
              <c:numCache>
                <c:formatCode>General</c:formatCode>
                <c:ptCount val="13"/>
                <c:pt idx="0">
                  <c:v>272</c:v>
                </c:pt>
                <c:pt idx="1">
                  <c:v>426</c:v>
                </c:pt>
                <c:pt idx="2">
                  <c:v>345</c:v>
                </c:pt>
                <c:pt idx="3">
                  <c:v>262</c:v>
                </c:pt>
                <c:pt idx="4">
                  <c:v>252</c:v>
                </c:pt>
                <c:pt idx="5">
                  <c:v>234</c:v>
                </c:pt>
                <c:pt idx="6">
                  <c:v>258</c:v>
                </c:pt>
                <c:pt idx="7">
                  <c:v>265</c:v>
                </c:pt>
                <c:pt idx="8">
                  <c:v>271</c:v>
                </c:pt>
                <c:pt idx="9">
                  <c:v>332</c:v>
                </c:pt>
                <c:pt idx="10">
                  <c:v>478</c:v>
                </c:pt>
                <c:pt idx="11">
                  <c:v>700</c:v>
                </c:pt>
                <c:pt idx="12">
                  <c:v>981</c:v>
                </c:pt>
              </c:numCache>
            </c:numRef>
          </c:val>
        </c:ser>
        <c:axId val="91932928"/>
        <c:axId val="91942912"/>
      </c:barChart>
      <c:catAx>
        <c:axId val="91932928"/>
        <c:scaling>
          <c:orientation val="minMax"/>
        </c:scaling>
        <c:axPos val="b"/>
        <c:numFmt formatCode="0" sourceLinked="1"/>
        <c:tickLblPos val="nextTo"/>
        <c:crossAx val="91942912"/>
        <c:crosses val="autoZero"/>
        <c:auto val="1"/>
        <c:lblAlgn val="ctr"/>
        <c:lblOffset val="100"/>
      </c:catAx>
      <c:valAx>
        <c:axId val="91942912"/>
        <c:scaling>
          <c:orientation val="minMax"/>
          <c:max val="1000"/>
        </c:scaling>
        <c:axPos val="l"/>
        <c:majorGridlines/>
        <c:numFmt formatCode="General" sourceLinked="1"/>
        <c:tickLblPos val="nextTo"/>
        <c:crossAx val="919329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2D25-7852-4A62-94A7-1B5FBB8C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IEEE  Uttar  Pradesh Section</vt:lpstr>
    </vt:vector>
  </TitlesOfParts>
  <Company>IIT,KANPUR</Company>
  <LinksUpToDate>false</LinksUpToDate>
  <CharactersWithSpaces>14731</CharactersWithSpaces>
  <SharedDoc>false</SharedDoc>
  <HLinks>
    <vt:vector size="42" baseType="variant">
      <vt:variant>
        <vt:i4>5111890</vt:i4>
      </vt:variant>
      <vt:variant>
        <vt:i4>18</vt:i4>
      </vt:variant>
      <vt:variant>
        <vt:i4>0</vt:i4>
      </vt:variant>
      <vt:variant>
        <vt:i4>5</vt:i4>
      </vt:variant>
      <vt:variant>
        <vt:lpwstr>mailto:arga_aridarma@yahoo.com</vt:lpwstr>
      </vt:variant>
      <vt:variant>
        <vt:lpwstr/>
      </vt:variant>
      <vt:variant>
        <vt:i4>393237</vt:i4>
      </vt:variant>
      <vt:variant>
        <vt:i4>15</vt:i4>
      </vt:variant>
      <vt:variant>
        <vt:i4>0</vt:i4>
      </vt:variant>
      <vt:variant>
        <vt:i4>5</vt:i4>
      </vt:variant>
      <vt:variant>
        <vt:lpwstr>mailto:aryo_ms@ieee.org</vt:lpwstr>
      </vt:variant>
      <vt:variant>
        <vt:lpwstr/>
      </vt:variant>
      <vt:variant>
        <vt:i4>8060954</vt:i4>
      </vt:variant>
      <vt:variant>
        <vt:i4>12</vt:i4>
      </vt:variant>
      <vt:variant>
        <vt:i4>0</vt:i4>
      </vt:variant>
      <vt:variant>
        <vt:i4>5</vt:i4>
      </vt:variant>
      <vt:variant>
        <vt:lpwstr>mailto:titiks@elect-eng.its.ac.id</vt:lpwstr>
      </vt:variant>
      <vt:variant>
        <vt:lpwstr/>
      </vt:variant>
      <vt:variant>
        <vt:i4>5111890</vt:i4>
      </vt:variant>
      <vt:variant>
        <vt:i4>9</vt:i4>
      </vt:variant>
      <vt:variant>
        <vt:i4>0</vt:i4>
      </vt:variant>
      <vt:variant>
        <vt:i4>5</vt:i4>
      </vt:variant>
      <vt:variant>
        <vt:lpwstr>mailto:arga_aridarma@yahoo.com</vt:lpwstr>
      </vt:variant>
      <vt:variant>
        <vt:lpwstr/>
      </vt:variant>
      <vt:variant>
        <vt:i4>393237</vt:i4>
      </vt:variant>
      <vt:variant>
        <vt:i4>6</vt:i4>
      </vt:variant>
      <vt:variant>
        <vt:i4>0</vt:i4>
      </vt:variant>
      <vt:variant>
        <vt:i4>5</vt:i4>
      </vt:variant>
      <vt:variant>
        <vt:lpwstr>mailto:aryo_ms@ieee.org</vt:lpwstr>
      </vt:variant>
      <vt:variant>
        <vt:lpwstr/>
      </vt:variant>
      <vt:variant>
        <vt:i4>8060954</vt:i4>
      </vt:variant>
      <vt:variant>
        <vt:i4>3</vt:i4>
      </vt:variant>
      <vt:variant>
        <vt:i4>0</vt:i4>
      </vt:variant>
      <vt:variant>
        <vt:i4>5</vt:i4>
      </vt:variant>
      <vt:variant>
        <vt:lpwstr>mailto:titiks@elect-eng.its.ac.id</vt:lpwstr>
      </vt:variant>
      <vt:variant>
        <vt:lpwstr/>
      </vt:variant>
      <vt:variant>
        <vt:i4>4587624</vt:i4>
      </vt:variant>
      <vt:variant>
        <vt:i4>0</vt:i4>
      </vt:variant>
      <vt:variant>
        <vt:i4>0</vt:i4>
      </vt:variant>
      <vt:variant>
        <vt:i4>5</vt:i4>
      </vt:variant>
      <vt:variant>
        <vt:lpwstr>mailto:qolbi@ieee.org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Uttar  Pradesh Section</dc:title>
  <dc:creator>DY. DIRECTOR</dc:creator>
  <cp:lastModifiedBy>Asus</cp:lastModifiedBy>
  <cp:revision>10</cp:revision>
  <cp:lastPrinted>2010-10-22T08:34:00Z</cp:lastPrinted>
  <dcterms:created xsi:type="dcterms:W3CDTF">2013-02-10T17:41:00Z</dcterms:created>
  <dcterms:modified xsi:type="dcterms:W3CDTF">2013-02-12T15:22:00Z</dcterms:modified>
</cp:coreProperties>
</file>