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FD" w:rsidRDefault="00A412CA" w:rsidP="00EE310E">
      <w:pPr>
        <w:jc w:val="center"/>
        <w:rPr>
          <w:b/>
          <w:sz w:val="32"/>
        </w:rPr>
      </w:pPr>
      <w:r>
        <w:rPr>
          <w:b/>
          <w:sz w:val="32"/>
        </w:rPr>
        <w:t>Western Australia</w:t>
      </w:r>
      <w:r w:rsidR="00AD4064">
        <w:rPr>
          <w:b/>
          <w:sz w:val="32"/>
        </w:rPr>
        <w:t xml:space="preserve"> </w:t>
      </w:r>
      <w:r w:rsidR="001932DA">
        <w:rPr>
          <w:rFonts w:hint="eastAsia"/>
          <w:b/>
          <w:sz w:val="32"/>
        </w:rPr>
        <w:t xml:space="preserve">Section Report </w:t>
      </w:r>
      <w:r>
        <w:rPr>
          <w:b/>
          <w:sz w:val="32"/>
        </w:rPr>
        <w:t>2017</w:t>
      </w:r>
      <w:r w:rsidR="00E84BFD">
        <w:rPr>
          <w:b/>
          <w:sz w:val="32"/>
        </w:rPr>
        <w:t xml:space="preserve"> </w:t>
      </w:r>
    </w:p>
    <w:p w:rsidR="00A412CA" w:rsidRDefault="00A412CA">
      <w:pPr>
        <w:jc w:val="both"/>
        <w:rPr>
          <w:b/>
          <w:sz w:val="28"/>
          <w:szCs w:val="28"/>
        </w:rPr>
      </w:pPr>
    </w:p>
    <w:p w:rsidR="001932DA" w:rsidRPr="009677F0" w:rsidRDefault="008E551B">
      <w:pPr>
        <w:jc w:val="both"/>
        <w:rPr>
          <w:b/>
          <w:sz w:val="28"/>
          <w:szCs w:val="28"/>
        </w:rPr>
      </w:pPr>
      <w:r w:rsidRPr="009677F0">
        <w:rPr>
          <w:b/>
          <w:sz w:val="28"/>
          <w:szCs w:val="28"/>
        </w:rPr>
        <w:t>PART A - SECTION</w:t>
      </w:r>
      <w:r w:rsidR="001932DA" w:rsidRPr="009677F0">
        <w:rPr>
          <w:b/>
          <w:sz w:val="28"/>
          <w:szCs w:val="28"/>
        </w:rPr>
        <w:t xml:space="preserve"> SUMMARY</w:t>
      </w:r>
    </w:p>
    <w:p w:rsidR="001932DA" w:rsidRPr="00C14DDE" w:rsidRDefault="001932DA">
      <w:pPr>
        <w:jc w:val="center"/>
        <w:rPr>
          <w:b/>
          <w:sz w:val="28"/>
          <w:szCs w:val="28"/>
        </w:rPr>
      </w:pPr>
    </w:p>
    <w:p w:rsidR="004D12D3" w:rsidRPr="00562B1B" w:rsidRDefault="001932DA" w:rsidP="00BA530B">
      <w:pPr>
        <w:jc w:val="both"/>
        <w:rPr>
          <w:b/>
          <w:sz w:val="24"/>
        </w:rPr>
      </w:pPr>
      <w:r>
        <w:rPr>
          <w:b/>
          <w:sz w:val="24"/>
        </w:rPr>
        <w:t>A.1 Executive Summary</w:t>
      </w:r>
      <w:r w:rsidR="00F23320">
        <w:rPr>
          <w:b/>
          <w:sz w:val="24"/>
        </w:rPr>
        <w:t xml:space="preserve"> – </w:t>
      </w:r>
      <w:r w:rsidR="002E7292" w:rsidRPr="00562B1B">
        <w:rPr>
          <w:b/>
          <w:sz w:val="24"/>
        </w:rPr>
        <w:t>(</w:t>
      </w:r>
      <w:r w:rsidR="004D12D3" w:rsidRPr="00562B1B">
        <w:rPr>
          <w:sz w:val="24"/>
        </w:rPr>
        <w:t xml:space="preserve">Please follow </w:t>
      </w:r>
      <w:r w:rsidR="00183540" w:rsidRPr="00562B1B">
        <w:rPr>
          <w:sz w:val="24"/>
        </w:rPr>
        <w:t>the</w:t>
      </w:r>
      <w:r w:rsidR="004D12D3" w:rsidRPr="00562B1B">
        <w:rPr>
          <w:sz w:val="24"/>
        </w:rPr>
        <w:t xml:space="preserve"> format</w:t>
      </w:r>
      <w:r w:rsidR="00183540" w:rsidRPr="00562B1B">
        <w:rPr>
          <w:sz w:val="24"/>
        </w:rPr>
        <w:t xml:space="preserve"> given below</w:t>
      </w:r>
      <w:r w:rsidR="002E7292" w:rsidRPr="00562B1B">
        <w:rPr>
          <w:sz w:val="24"/>
        </w:rPr>
        <w:t>)</w:t>
      </w:r>
    </w:p>
    <w:p w:rsidR="004D12D3" w:rsidRPr="0032559E" w:rsidRDefault="004D12D3">
      <w:pPr>
        <w:jc w:val="both"/>
        <w:rPr>
          <w:rFonts w:eastAsia="Malgun Gothic" w:hint="eastAsia"/>
          <w:b/>
          <w:lang w:eastAsia="ko-KR"/>
        </w:rPr>
      </w:pPr>
    </w:p>
    <w:p w:rsidR="00C2033E" w:rsidRDefault="00C2033E" w:rsidP="00145E14">
      <w:pPr>
        <w:pStyle w:val="Heading2"/>
      </w:pPr>
      <w:r>
        <w:t xml:space="preserve">Section Executive Committee Member List 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Chair: Cesar Ortega-Sanchez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Vice-Chair: Ferdous Sohel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Secretary: Vijay Kumar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Treasurer: Sebastian Zander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Member: Adam Osseiran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Member: Anthony Jeganathan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Member: Clive Maynard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Member: Douglas Chai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Member: Du Huynh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Member: GM Shafiullah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Member: Kevin Wong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Member: Valerie Maxville</w:t>
      </w:r>
    </w:p>
    <w:p w:rsidR="00145E14" w:rsidRPr="00145E14" w:rsidRDefault="00145E14" w:rsidP="00145E14">
      <w:pPr>
        <w:pStyle w:val="NormalIndent"/>
      </w:pPr>
    </w:p>
    <w:p w:rsidR="004D12D3" w:rsidRDefault="00C2033E" w:rsidP="00145E14">
      <w:pPr>
        <w:pStyle w:val="Heading2"/>
      </w:pPr>
      <w:r>
        <w:t xml:space="preserve">Section </w:t>
      </w:r>
      <w:r w:rsidR="004D12D3" w:rsidRPr="00562B1B">
        <w:t>Highlights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rFonts w:hint="eastAsia"/>
          <w:sz w:val="22"/>
        </w:rPr>
        <w:t>Attend</w:t>
      </w:r>
      <w:r w:rsidRPr="00190DC0">
        <w:rPr>
          <w:sz w:val="22"/>
        </w:rPr>
        <w:t>ed</w:t>
      </w:r>
      <w:r w:rsidRPr="00190DC0">
        <w:rPr>
          <w:rFonts w:hint="eastAsia"/>
          <w:sz w:val="22"/>
        </w:rPr>
        <w:t xml:space="preserve"> R10 Meeting in Tokyo, Japan. 4-5 March</w:t>
      </w:r>
    </w:p>
    <w:p w:rsidR="00145E14" w:rsidRPr="00190DC0" w:rsidRDefault="00020AFF" w:rsidP="00145E14">
      <w:pPr>
        <w:pStyle w:val="NormalIndent"/>
        <w:rPr>
          <w:rFonts w:hint="eastAsia"/>
          <w:sz w:val="22"/>
        </w:rPr>
      </w:pPr>
      <w:r w:rsidRPr="00190DC0">
        <w:rPr>
          <w:sz w:val="22"/>
        </w:rPr>
        <w:t>Sponsored</w:t>
      </w:r>
      <w:r w:rsidR="00145E14" w:rsidRPr="00190DC0">
        <w:rPr>
          <w:rFonts w:hint="eastAsia"/>
          <w:sz w:val="22"/>
        </w:rPr>
        <w:t xml:space="preserve"> student prizes at the</w:t>
      </w:r>
      <w:r w:rsidR="00145E14" w:rsidRPr="00190DC0">
        <w:rPr>
          <w:sz w:val="22"/>
        </w:rPr>
        <w:t xml:space="preserve"> </w:t>
      </w:r>
      <w:r w:rsidRPr="00190DC0">
        <w:rPr>
          <w:sz w:val="22"/>
        </w:rPr>
        <w:t>3 of the 4</w:t>
      </w:r>
      <w:r w:rsidR="00145E14" w:rsidRPr="00190DC0">
        <w:rPr>
          <w:sz w:val="22"/>
        </w:rPr>
        <w:t xml:space="preserve"> WA</w:t>
      </w:r>
      <w:r w:rsidR="00145E14" w:rsidRPr="00190DC0">
        <w:rPr>
          <w:rFonts w:hint="eastAsia"/>
          <w:sz w:val="22"/>
        </w:rPr>
        <w:t xml:space="preserve"> universities</w:t>
      </w:r>
    </w:p>
    <w:p w:rsidR="00145E14" w:rsidRPr="00190DC0" w:rsidRDefault="00145E14" w:rsidP="00145E14">
      <w:pPr>
        <w:pStyle w:val="NormalIndent"/>
        <w:rPr>
          <w:rFonts w:hint="eastAsia"/>
          <w:sz w:val="22"/>
        </w:rPr>
      </w:pPr>
      <w:r w:rsidRPr="00190DC0">
        <w:rPr>
          <w:rFonts w:hint="eastAsia"/>
          <w:sz w:val="22"/>
        </w:rPr>
        <w:t>Attend</w:t>
      </w:r>
      <w:r w:rsidR="00020AFF" w:rsidRPr="00190DC0">
        <w:rPr>
          <w:sz w:val="22"/>
        </w:rPr>
        <w:t>ed</w:t>
      </w:r>
      <w:r w:rsidRPr="00190DC0">
        <w:rPr>
          <w:rFonts w:hint="eastAsia"/>
          <w:sz w:val="22"/>
        </w:rPr>
        <w:t xml:space="preserve"> R10 Sections Meeting in Sydney. August</w:t>
      </w:r>
    </w:p>
    <w:p w:rsidR="00145E14" w:rsidRPr="00190DC0" w:rsidRDefault="00145E14" w:rsidP="00145E14">
      <w:pPr>
        <w:pStyle w:val="NormalIndent"/>
        <w:rPr>
          <w:rFonts w:hint="eastAsia"/>
          <w:sz w:val="22"/>
        </w:rPr>
      </w:pPr>
      <w:r w:rsidRPr="00190DC0">
        <w:rPr>
          <w:rFonts w:hint="eastAsia"/>
          <w:sz w:val="22"/>
        </w:rPr>
        <w:t>Support</w:t>
      </w:r>
      <w:r w:rsidR="00020AFF" w:rsidRPr="00190DC0">
        <w:rPr>
          <w:sz w:val="22"/>
        </w:rPr>
        <w:t>ed</w:t>
      </w:r>
      <w:r w:rsidRPr="00190DC0">
        <w:rPr>
          <w:rFonts w:hint="eastAsia"/>
          <w:sz w:val="22"/>
        </w:rPr>
        <w:t xml:space="preserve"> students to attend Student Congress in Sydney</w:t>
      </w:r>
    </w:p>
    <w:p w:rsidR="00145E14" w:rsidRPr="00190DC0" w:rsidRDefault="00145E14" w:rsidP="00145E14">
      <w:pPr>
        <w:pStyle w:val="NormalIndent"/>
        <w:rPr>
          <w:rFonts w:hint="eastAsia"/>
          <w:sz w:val="22"/>
        </w:rPr>
      </w:pPr>
      <w:r w:rsidRPr="00190DC0">
        <w:rPr>
          <w:rFonts w:hint="eastAsia"/>
          <w:sz w:val="22"/>
        </w:rPr>
        <w:t>Technical support to APCC2017. December 2017 in Perth</w:t>
      </w:r>
    </w:p>
    <w:p w:rsidR="00145E14" w:rsidRPr="00190DC0" w:rsidRDefault="00145E14" w:rsidP="00145E14">
      <w:pPr>
        <w:pStyle w:val="NormalIndent"/>
        <w:rPr>
          <w:rFonts w:hint="eastAsia"/>
          <w:sz w:val="22"/>
        </w:rPr>
      </w:pPr>
      <w:r w:rsidRPr="00190DC0">
        <w:rPr>
          <w:rFonts w:hint="eastAsia"/>
          <w:sz w:val="22"/>
        </w:rPr>
        <w:t>Had one social activity with families</w:t>
      </w:r>
    </w:p>
    <w:p w:rsidR="00145E14" w:rsidRPr="00190DC0" w:rsidRDefault="00145E14" w:rsidP="00145E14">
      <w:pPr>
        <w:pStyle w:val="NormalIndent"/>
        <w:rPr>
          <w:rFonts w:hint="eastAsia"/>
          <w:sz w:val="22"/>
        </w:rPr>
      </w:pPr>
      <w:r w:rsidRPr="00190DC0">
        <w:rPr>
          <w:rFonts w:hint="eastAsia"/>
          <w:sz w:val="22"/>
        </w:rPr>
        <w:t>Ha</w:t>
      </w:r>
      <w:r w:rsidRPr="00190DC0">
        <w:rPr>
          <w:sz w:val="22"/>
        </w:rPr>
        <w:t>d</w:t>
      </w:r>
      <w:r w:rsidRPr="00190DC0">
        <w:rPr>
          <w:rFonts w:hint="eastAsia"/>
          <w:sz w:val="22"/>
        </w:rPr>
        <w:t xml:space="preserve"> one social dinner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Had 6 Section meetings in the year</w:t>
      </w:r>
    </w:p>
    <w:p w:rsidR="006403CA" w:rsidRPr="00190DC0" w:rsidRDefault="006403CA" w:rsidP="00145E14">
      <w:pPr>
        <w:pStyle w:val="NormalIndent"/>
        <w:rPr>
          <w:sz w:val="22"/>
        </w:rPr>
      </w:pPr>
      <w:r w:rsidRPr="00190DC0">
        <w:rPr>
          <w:sz w:val="22"/>
        </w:rPr>
        <w:t>Participation in Australian Council</w:t>
      </w:r>
    </w:p>
    <w:p w:rsidR="00145E14" w:rsidRPr="00190DC0" w:rsidRDefault="00145E14" w:rsidP="00145E14">
      <w:pPr>
        <w:pStyle w:val="NormalIndent"/>
        <w:rPr>
          <w:sz w:val="22"/>
        </w:rPr>
      </w:pPr>
    </w:p>
    <w:p w:rsidR="004D12D3" w:rsidRDefault="004D12D3" w:rsidP="00145E14">
      <w:pPr>
        <w:pStyle w:val="Heading2"/>
      </w:pPr>
      <w:r w:rsidRPr="00562B1B">
        <w:t>Major Events (International, National)</w:t>
      </w:r>
    </w:p>
    <w:p w:rsidR="00145E14" w:rsidRPr="00190DC0" w:rsidRDefault="00145E14" w:rsidP="00145E14">
      <w:pPr>
        <w:pStyle w:val="NormalIndent"/>
        <w:rPr>
          <w:sz w:val="22"/>
        </w:rPr>
      </w:pPr>
      <w:r w:rsidRPr="00190DC0">
        <w:rPr>
          <w:sz w:val="22"/>
        </w:rPr>
        <w:t>Hosted Australia Pacific Communication Conference 2017</w:t>
      </w:r>
      <w:r w:rsidR="006403CA" w:rsidRPr="00190DC0">
        <w:rPr>
          <w:sz w:val="22"/>
        </w:rPr>
        <w:t xml:space="preserve"> in December</w:t>
      </w:r>
    </w:p>
    <w:p w:rsidR="006403CA" w:rsidRPr="00145E14" w:rsidRDefault="006403CA" w:rsidP="00145E14">
      <w:pPr>
        <w:pStyle w:val="NormalIndent"/>
      </w:pPr>
    </w:p>
    <w:p w:rsidR="00A2077E" w:rsidRDefault="00A2077E" w:rsidP="006403CA">
      <w:pPr>
        <w:pStyle w:val="Heading2"/>
      </w:pPr>
      <w:r w:rsidRPr="00562B1B">
        <w:t>Major Chapter Activities</w:t>
      </w:r>
    </w:p>
    <w:p w:rsidR="006403CA" w:rsidRPr="00190DC0" w:rsidRDefault="00020AFF" w:rsidP="006403CA">
      <w:pPr>
        <w:pStyle w:val="NormalIndent"/>
        <w:rPr>
          <w:sz w:val="22"/>
        </w:rPr>
      </w:pPr>
      <w:r w:rsidRPr="00190DC0">
        <w:rPr>
          <w:sz w:val="22"/>
        </w:rPr>
        <w:t>Chapters organized 20 Technical events in 2017</w:t>
      </w:r>
    </w:p>
    <w:p w:rsidR="00020AFF" w:rsidRPr="006403CA" w:rsidRDefault="00020AFF" w:rsidP="006403CA">
      <w:pPr>
        <w:pStyle w:val="NormalIndent"/>
      </w:pPr>
    </w:p>
    <w:p w:rsidR="004D12D3" w:rsidRDefault="004D12D3" w:rsidP="00020AFF">
      <w:pPr>
        <w:pStyle w:val="Heading2"/>
      </w:pPr>
      <w:r w:rsidRPr="00562B1B">
        <w:t xml:space="preserve">Major Student </w:t>
      </w:r>
      <w:r w:rsidR="005969BE">
        <w:t xml:space="preserve">and Affinity Group </w:t>
      </w:r>
      <w:r w:rsidRPr="00562B1B">
        <w:t>Activities</w:t>
      </w:r>
    </w:p>
    <w:p w:rsidR="00020AFF" w:rsidRPr="00190DC0" w:rsidRDefault="00020AFF" w:rsidP="00020AFF">
      <w:pPr>
        <w:pStyle w:val="NormalIndent"/>
        <w:rPr>
          <w:sz w:val="22"/>
        </w:rPr>
      </w:pPr>
      <w:r w:rsidRPr="00190DC0">
        <w:rPr>
          <w:sz w:val="22"/>
        </w:rPr>
        <w:t>Student Branches and Affinity groups organized 21 activities in 2017</w:t>
      </w:r>
    </w:p>
    <w:p w:rsidR="00020AFF" w:rsidRPr="00020AFF" w:rsidRDefault="00020AFF" w:rsidP="00020AFF">
      <w:pPr>
        <w:pStyle w:val="NormalIndent"/>
      </w:pPr>
    </w:p>
    <w:p w:rsidR="004D12D3" w:rsidRDefault="004D12D3" w:rsidP="00020AFF">
      <w:pPr>
        <w:pStyle w:val="Heading2"/>
      </w:pPr>
      <w:r w:rsidRPr="00562B1B">
        <w:t>Awards</w:t>
      </w:r>
    </w:p>
    <w:p w:rsidR="00020AFF" w:rsidRDefault="00020AFF" w:rsidP="00020AFF">
      <w:pPr>
        <w:pStyle w:val="NormalIndent"/>
        <w:rPr>
          <w:sz w:val="22"/>
        </w:rPr>
      </w:pPr>
      <w:r w:rsidRPr="00190DC0">
        <w:rPr>
          <w:sz w:val="22"/>
        </w:rPr>
        <w:t>The Section sponsored 3</w:t>
      </w:r>
      <w:r w:rsidR="00190DC0" w:rsidRPr="00190DC0">
        <w:rPr>
          <w:sz w:val="22"/>
        </w:rPr>
        <w:t xml:space="preserve"> awards to the best Electrical Engineering students at 3 WA universities (Curtin, Murdoch and Edith Cowan).</w:t>
      </w:r>
    </w:p>
    <w:p w:rsidR="00247880" w:rsidRPr="00190DC0" w:rsidRDefault="00247880" w:rsidP="00020AFF">
      <w:pPr>
        <w:pStyle w:val="NormalIndent"/>
        <w:rPr>
          <w:sz w:val="22"/>
        </w:rPr>
      </w:pPr>
      <w:r w:rsidRPr="00247880">
        <w:rPr>
          <w:sz w:val="22"/>
        </w:rPr>
        <w:t xml:space="preserve">Outstanding </w:t>
      </w:r>
      <w:r>
        <w:rPr>
          <w:sz w:val="22"/>
        </w:rPr>
        <w:t xml:space="preserve">Power </w:t>
      </w:r>
      <w:r w:rsidRPr="00247880">
        <w:rPr>
          <w:sz w:val="22"/>
        </w:rPr>
        <w:t>Engineer Aw</w:t>
      </w:r>
      <w:r>
        <w:rPr>
          <w:sz w:val="22"/>
        </w:rPr>
        <w:t>ard Presentation to SM Muyeen</w:t>
      </w:r>
    </w:p>
    <w:p w:rsidR="00F23320" w:rsidRPr="00C14DDE" w:rsidRDefault="00F23320">
      <w:pPr>
        <w:jc w:val="both"/>
        <w:rPr>
          <w:b/>
          <w:sz w:val="24"/>
          <w:szCs w:val="24"/>
        </w:rPr>
      </w:pPr>
    </w:p>
    <w:p w:rsidR="00190DC0" w:rsidRDefault="00190DC0">
      <w:pPr>
        <w:rPr>
          <w:b/>
          <w:sz w:val="24"/>
        </w:rPr>
      </w:pPr>
      <w:r>
        <w:rPr>
          <w:b/>
          <w:sz w:val="24"/>
        </w:rPr>
        <w:br w:type="page"/>
      </w:r>
    </w:p>
    <w:p w:rsidR="00183540" w:rsidRDefault="00183540" w:rsidP="00BA530B">
      <w:pPr>
        <w:jc w:val="both"/>
        <w:rPr>
          <w:sz w:val="24"/>
        </w:rPr>
      </w:pPr>
      <w:r>
        <w:rPr>
          <w:b/>
          <w:sz w:val="24"/>
        </w:rPr>
        <w:lastRenderedPageBreak/>
        <w:t>A.2</w:t>
      </w:r>
      <w:r w:rsidR="00BA530B">
        <w:rPr>
          <w:rFonts w:ascii="MS Mincho" w:eastAsia="MS Mincho" w:hAnsi="MS Mincho" w:hint="eastAsia"/>
          <w:b/>
          <w:sz w:val="24"/>
          <w:lang w:eastAsia="ja-JP"/>
        </w:rPr>
        <w:t xml:space="preserve"> </w:t>
      </w:r>
      <w:r>
        <w:rPr>
          <w:b/>
          <w:sz w:val="24"/>
        </w:rPr>
        <w:t>Financial</w:t>
      </w:r>
      <w:r w:rsidR="00190DC0">
        <w:rPr>
          <w:b/>
          <w:sz w:val="24"/>
        </w:rPr>
        <w:t xml:space="preserve"> Report</w:t>
      </w:r>
    </w:p>
    <w:p w:rsidR="00190DC0" w:rsidRPr="00562B1B" w:rsidRDefault="00190DC0" w:rsidP="00190DC0">
      <w:pPr>
        <w:ind w:left="-284"/>
        <w:jc w:val="center"/>
        <w:rPr>
          <w:sz w:val="24"/>
        </w:rPr>
      </w:pPr>
      <w:r w:rsidRPr="00190DC0">
        <w:rPr>
          <w:noProof/>
          <w:sz w:val="24"/>
          <w:lang w:val="en-AU" w:eastAsia="en-AU"/>
        </w:rPr>
        <w:drawing>
          <wp:inline distT="0" distB="0" distL="0" distR="0">
            <wp:extent cx="6127710" cy="8794142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73" cy="879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C0" w:rsidRDefault="00190DC0">
      <w:pPr>
        <w:rPr>
          <w:b/>
          <w:sz w:val="32"/>
        </w:rPr>
      </w:pPr>
      <w:r>
        <w:rPr>
          <w:b/>
          <w:sz w:val="32"/>
        </w:rPr>
        <w:br w:type="page"/>
      </w:r>
    </w:p>
    <w:p w:rsidR="001932DA" w:rsidRDefault="00190DC0" w:rsidP="00190DC0">
      <w:pPr>
        <w:jc w:val="center"/>
        <w:rPr>
          <w:b/>
          <w:sz w:val="32"/>
        </w:rPr>
      </w:pPr>
      <w:r w:rsidRPr="00190DC0">
        <w:rPr>
          <w:rFonts w:hint="eastAsia"/>
          <w:b/>
          <w:noProof/>
          <w:sz w:val="32"/>
          <w:lang w:val="en-AU" w:eastAsia="en-AU"/>
        </w:rPr>
        <w:lastRenderedPageBreak/>
        <w:drawing>
          <wp:inline distT="0" distB="0" distL="0" distR="0">
            <wp:extent cx="5760720" cy="780495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C0" w:rsidRDefault="00190DC0">
      <w:pPr>
        <w:rPr>
          <w:b/>
          <w:sz w:val="32"/>
        </w:rPr>
      </w:pPr>
      <w:r>
        <w:rPr>
          <w:b/>
          <w:sz w:val="32"/>
        </w:rPr>
        <w:br w:type="page"/>
      </w:r>
    </w:p>
    <w:p w:rsidR="00190DC0" w:rsidRPr="000B028C" w:rsidRDefault="00190DC0" w:rsidP="00190DC0">
      <w:pPr>
        <w:jc w:val="center"/>
        <w:rPr>
          <w:rFonts w:hint="eastAsia"/>
          <w:b/>
          <w:sz w:val="32"/>
        </w:rPr>
      </w:pPr>
      <w:r w:rsidRPr="00190DC0">
        <w:rPr>
          <w:rFonts w:hint="eastAsia"/>
          <w:b/>
          <w:noProof/>
          <w:sz w:val="32"/>
          <w:lang w:val="en-AU" w:eastAsia="en-AU"/>
        </w:rPr>
        <w:lastRenderedPageBreak/>
        <w:drawing>
          <wp:inline distT="0" distB="0" distL="0" distR="0">
            <wp:extent cx="5017135" cy="4818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C0" w:rsidRDefault="00190DC0">
      <w:pPr>
        <w:jc w:val="both"/>
        <w:rPr>
          <w:b/>
          <w:sz w:val="28"/>
          <w:szCs w:val="28"/>
        </w:rPr>
      </w:pPr>
    </w:p>
    <w:p w:rsidR="00190DC0" w:rsidRDefault="00190D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32DA" w:rsidRPr="009677F0" w:rsidRDefault="008E551B">
      <w:pPr>
        <w:jc w:val="both"/>
        <w:rPr>
          <w:b/>
          <w:sz w:val="28"/>
          <w:szCs w:val="28"/>
        </w:rPr>
      </w:pPr>
      <w:r w:rsidRPr="009677F0">
        <w:rPr>
          <w:b/>
          <w:sz w:val="28"/>
          <w:szCs w:val="28"/>
        </w:rPr>
        <w:lastRenderedPageBreak/>
        <w:t>PART B - ORGANIZATIONAL</w:t>
      </w:r>
      <w:r w:rsidR="001932DA" w:rsidRPr="009677F0">
        <w:rPr>
          <w:b/>
          <w:sz w:val="28"/>
          <w:szCs w:val="28"/>
        </w:rPr>
        <w:t xml:space="preserve"> ACTIVITIES</w:t>
      </w:r>
    </w:p>
    <w:p w:rsidR="001932DA" w:rsidRDefault="001932DA">
      <w:pPr>
        <w:jc w:val="center"/>
        <w:rPr>
          <w:b/>
          <w:sz w:val="28"/>
        </w:rPr>
      </w:pPr>
    </w:p>
    <w:p w:rsidR="001932DA" w:rsidRDefault="001932DA">
      <w:pPr>
        <w:jc w:val="both"/>
        <w:rPr>
          <w:rFonts w:eastAsia="Malgun Gothic" w:hint="eastAsia"/>
          <w:b/>
          <w:sz w:val="24"/>
          <w:lang w:eastAsia="ko-KR"/>
        </w:rPr>
      </w:pPr>
      <w:r>
        <w:rPr>
          <w:b/>
          <w:sz w:val="24"/>
        </w:rPr>
        <w:t xml:space="preserve">B.1 Membership Development </w:t>
      </w:r>
      <w:r w:rsidR="00991BC3">
        <w:rPr>
          <w:rFonts w:eastAsia="MS Mincho" w:hint="eastAsia"/>
          <w:b/>
          <w:sz w:val="24"/>
          <w:lang w:eastAsia="ja-JP"/>
        </w:rPr>
        <w:t>Activities</w:t>
      </w:r>
    </w:p>
    <w:p w:rsidR="00562B1B" w:rsidRPr="0032559E" w:rsidRDefault="00562B1B">
      <w:pPr>
        <w:jc w:val="both"/>
        <w:rPr>
          <w:rFonts w:eastAsia="Malgun Gothic" w:hint="eastAsia"/>
          <w:b/>
          <w:lang w:eastAsia="ko-KR"/>
        </w:rPr>
      </w:pPr>
    </w:p>
    <w:p w:rsidR="00190DC0" w:rsidRDefault="00C2033E" w:rsidP="00190DC0">
      <w:pPr>
        <w:pStyle w:val="Heading2"/>
      </w:pPr>
      <w:r>
        <w:t>Total number of active members in the past 3 years</w:t>
      </w:r>
      <w:r w:rsidR="00145E14">
        <w:t xml:space="preserve">: </w:t>
      </w:r>
    </w:p>
    <w:p w:rsidR="00190DC0" w:rsidRDefault="00145E14" w:rsidP="00190DC0">
      <w:pPr>
        <w:snapToGrid w:val="0"/>
        <w:spacing w:line="180" w:lineRule="atLeast"/>
        <w:ind w:left="360"/>
        <w:jc w:val="both"/>
      </w:pPr>
      <w:r>
        <w:t>2016=</w:t>
      </w:r>
      <w:r w:rsidR="00247880">
        <w:t xml:space="preserve"> </w:t>
      </w:r>
      <w:r>
        <w:t>710</w:t>
      </w:r>
    </w:p>
    <w:p w:rsidR="00C2033E" w:rsidRDefault="00145E14" w:rsidP="00190DC0">
      <w:pPr>
        <w:snapToGrid w:val="0"/>
        <w:spacing w:line="180" w:lineRule="atLeast"/>
        <w:ind w:left="360"/>
        <w:jc w:val="both"/>
      </w:pPr>
      <w:r>
        <w:t>2017=</w:t>
      </w:r>
      <w:r w:rsidR="00247880">
        <w:t xml:space="preserve"> </w:t>
      </w:r>
      <w:r>
        <w:t>685</w:t>
      </w:r>
    </w:p>
    <w:p w:rsidR="00247880" w:rsidRDefault="00247880" w:rsidP="00190DC0">
      <w:pPr>
        <w:snapToGrid w:val="0"/>
        <w:spacing w:line="180" w:lineRule="atLeast"/>
        <w:ind w:left="360"/>
        <w:jc w:val="both"/>
      </w:pPr>
    </w:p>
    <w:p w:rsidR="00C2033E" w:rsidRDefault="00660D41" w:rsidP="00247880">
      <w:pPr>
        <w:pStyle w:val="Heading2"/>
      </w:pPr>
      <w:r>
        <w:rPr>
          <w:rFonts w:hint="eastAsia"/>
        </w:rPr>
        <w:t>Summary and e</w:t>
      </w:r>
      <w:r w:rsidR="001932DA">
        <w:t xml:space="preserve">vidence of </w:t>
      </w:r>
      <w:r>
        <w:rPr>
          <w:rFonts w:hint="eastAsia"/>
        </w:rPr>
        <w:t xml:space="preserve">work done </w:t>
      </w:r>
      <w:r w:rsidR="00C2033E">
        <w:t>to improve the value of membership, which leads to retention and growth of</w:t>
      </w:r>
      <w:r>
        <w:rPr>
          <w:rFonts w:hint="eastAsia"/>
        </w:rPr>
        <w:t xml:space="preserve"> </w:t>
      </w:r>
      <w:r w:rsidR="001932DA">
        <w:t>members</w:t>
      </w:r>
    </w:p>
    <w:p w:rsidR="00247880" w:rsidRPr="00247880" w:rsidRDefault="00247880" w:rsidP="00247880">
      <w:pPr>
        <w:pStyle w:val="NormalIndent"/>
      </w:pPr>
      <w:r>
        <w:t>See list of activities in page 1.</w:t>
      </w:r>
    </w:p>
    <w:p w:rsidR="00991BC3" w:rsidRPr="00C14DDE" w:rsidRDefault="00991BC3" w:rsidP="00991BC3">
      <w:pPr>
        <w:snapToGrid w:val="0"/>
        <w:spacing w:line="180" w:lineRule="atLeast"/>
        <w:ind w:left="360"/>
        <w:jc w:val="both"/>
        <w:rPr>
          <w:rFonts w:eastAsia="Malgun Gothic" w:hint="eastAsia"/>
          <w:sz w:val="24"/>
          <w:szCs w:val="24"/>
          <w:lang w:eastAsia="ko-KR"/>
        </w:rPr>
      </w:pPr>
    </w:p>
    <w:p w:rsidR="00991BC3" w:rsidRDefault="00991BC3" w:rsidP="00991BC3">
      <w:pPr>
        <w:jc w:val="both"/>
        <w:rPr>
          <w:b/>
          <w:sz w:val="24"/>
        </w:rPr>
      </w:pPr>
      <w:r w:rsidRPr="00991BC3">
        <w:rPr>
          <w:b/>
          <w:sz w:val="24"/>
          <w:szCs w:val="24"/>
        </w:rPr>
        <w:t xml:space="preserve">B.2 </w:t>
      </w:r>
      <w:r>
        <w:rPr>
          <w:b/>
          <w:sz w:val="24"/>
        </w:rPr>
        <w:t>Chapter Activities</w:t>
      </w:r>
    </w:p>
    <w:p w:rsidR="00991BC3" w:rsidRPr="00562B1B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>Total number of Chapters in the Section</w:t>
      </w:r>
      <w:r w:rsidR="00247880">
        <w:t>: 8</w:t>
      </w:r>
    </w:p>
    <w:p w:rsidR="00991BC3" w:rsidRPr="00562B1B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>Number of Chapters formed in the current year</w:t>
      </w:r>
      <w:r w:rsidR="00247880">
        <w:t>: 1</w:t>
      </w:r>
    </w:p>
    <w:p w:rsidR="00991BC3" w:rsidRPr="00562B1B" w:rsidRDefault="00991BC3" w:rsidP="00991BC3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Number of </w:t>
      </w:r>
      <w:r w:rsidR="009677F0">
        <w:t>a</w:t>
      </w:r>
      <w:r w:rsidRPr="00562B1B">
        <w:t>c</w:t>
      </w:r>
      <w:r w:rsidR="00247880">
        <w:t>tive Chapters: 4</w:t>
      </w:r>
    </w:p>
    <w:p w:rsidR="00991BC3" w:rsidRDefault="00247880" w:rsidP="00991BC3">
      <w:pPr>
        <w:numPr>
          <w:ilvl w:val="0"/>
          <w:numId w:val="19"/>
        </w:numPr>
        <w:snapToGrid w:val="0"/>
        <w:spacing w:line="180" w:lineRule="atLeast"/>
        <w:jc w:val="both"/>
      </w:pPr>
      <w:r>
        <w:t>Summary of Chapter activities</w:t>
      </w:r>
    </w:p>
    <w:p w:rsidR="00247880" w:rsidRDefault="00247880" w:rsidP="00247880">
      <w:pPr>
        <w:numPr>
          <w:ilvl w:val="1"/>
          <w:numId w:val="19"/>
        </w:numPr>
        <w:snapToGrid w:val="0"/>
        <w:spacing w:line="180" w:lineRule="atLeast"/>
        <w:jc w:val="both"/>
      </w:pPr>
      <w:r>
        <w:t>COM19= 4 technical activities</w:t>
      </w:r>
    </w:p>
    <w:p w:rsidR="00247880" w:rsidRDefault="00247880" w:rsidP="00247880">
      <w:pPr>
        <w:numPr>
          <w:ilvl w:val="1"/>
          <w:numId w:val="19"/>
        </w:numPr>
        <w:snapToGrid w:val="0"/>
        <w:spacing w:line="180" w:lineRule="atLeast"/>
        <w:jc w:val="both"/>
      </w:pPr>
      <w:r w:rsidRPr="00247880">
        <w:t>ED15/SSC37/PHO36</w:t>
      </w:r>
      <w:r>
        <w:t>= 4 technical activities</w:t>
      </w:r>
    </w:p>
    <w:p w:rsidR="00247880" w:rsidRDefault="00247880" w:rsidP="00247880">
      <w:pPr>
        <w:numPr>
          <w:ilvl w:val="1"/>
          <w:numId w:val="19"/>
        </w:numPr>
        <w:snapToGrid w:val="0"/>
        <w:spacing w:line="180" w:lineRule="atLeast"/>
        <w:jc w:val="both"/>
      </w:pPr>
      <w:r w:rsidRPr="00247880">
        <w:t>PE31/PEL35</w:t>
      </w:r>
      <w:r>
        <w:t>= 8 technical activities</w:t>
      </w:r>
    </w:p>
    <w:p w:rsidR="00247880" w:rsidRDefault="00247880" w:rsidP="00247880">
      <w:pPr>
        <w:numPr>
          <w:ilvl w:val="1"/>
          <w:numId w:val="19"/>
        </w:numPr>
        <w:snapToGrid w:val="0"/>
        <w:spacing w:line="180" w:lineRule="atLeast"/>
        <w:jc w:val="both"/>
      </w:pPr>
      <w:r>
        <w:t>SMC28= 3 technical activities</w:t>
      </w:r>
    </w:p>
    <w:p w:rsidR="00247880" w:rsidRPr="00562B1B" w:rsidRDefault="00247880" w:rsidP="00247880">
      <w:pPr>
        <w:numPr>
          <w:ilvl w:val="1"/>
          <w:numId w:val="19"/>
        </w:numPr>
        <w:snapToGrid w:val="0"/>
        <w:spacing w:line="180" w:lineRule="atLeast"/>
        <w:jc w:val="both"/>
      </w:pPr>
      <w:r>
        <w:t xml:space="preserve">SP01= 1 technical </w:t>
      </w:r>
      <w:proofErr w:type="spellStart"/>
      <w:r>
        <w:t>activitiy</w:t>
      </w:r>
      <w:proofErr w:type="spellEnd"/>
    </w:p>
    <w:p w:rsidR="00991BC3" w:rsidRPr="00C14DDE" w:rsidRDefault="00991BC3" w:rsidP="00991BC3">
      <w:pPr>
        <w:snapToGrid w:val="0"/>
        <w:spacing w:line="180" w:lineRule="atLeast"/>
        <w:jc w:val="both"/>
        <w:rPr>
          <w:rFonts w:eastAsia="Malgun Gothic" w:hint="eastAsia"/>
          <w:sz w:val="24"/>
          <w:szCs w:val="24"/>
          <w:lang w:eastAsia="ko-KR"/>
        </w:rPr>
      </w:pPr>
    </w:p>
    <w:p w:rsidR="001932DA" w:rsidRDefault="001932DA" w:rsidP="00991BC3">
      <w:pPr>
        <w:snapToGrid w:val="0"/>
        <w:spacing w:line="180" w:lineRule="atLeast"/>
        <w:jc w:val="both"/>
        <w:rPr>
          <w:rFonts w:eastAsia="Malgun Gothic" w:hint="eastAsia"/>
          <w:b/>
          <w:sz w:val="24"/>
          <w:szCs w:val="24"/>
          <w:lang w:eastAsia="ko-KR"/>
        </w:rPr>
      </w:pPr>
      <w:r w:rsidRPr="00991BC3">
        <w:rPr>
          <w:b/>
          <w:sz w:val="24"/>
          <w:szCs w:val="24"/>
        </w:rPr>
        <w:t>B.</w:t>
      </w:r>
      <w:r w:rsidR="00991BC3">
        <w:rPr>
          <w:rFonts w:eastAsia="Malgun Gothic" w:hint="eastAsia"/>
          <w:b/>
          <w:sz w:val="24"/>
          <w:szCs w:val="24"/>
          <w:lang w:eastAsia="ko-KR"/>
        </w:rPr>
        <w:t>3</w:t>
      </w:r>
      <w:r w:rsidRPr="00991BC3">
        <w:rPr>
          <w:b/>
          <w:sz w:val="24"/>
          <w:szCs w:val="24"/>
        </w:rPr>
        <w:t xml:space="preserve"> Professional and Continuing Education Activities</w:t>
      </w:r>
    </w:p>
    <w:p w:rsidR="00562B1B" w:rsidRPr="00C14DDE" w:rsidRDefault="00562B1B" w:rsidP="00991BC3">
      <w:pPr>
        <w:snapToGrid w:val="0"/>
        <w:spacing w:line="180" w:lineRule="atLeast"/>
        <w:jc w:val="both"/>
        <w:rPr>
          <w:rFonts w:eastAsia="Malgun Gothic" w:hint="eastAsia"/>
          <w:b/>
          <w:lang w:eastAsia="ko-KR"/>
        </w:rPr>
      </w:pPr>
    </w:p>
    <w:p w:rsidR="001932DA" w:rsidRPr="0032559E" w:rsidRDefault="006D2800" w:rsidP="003B1182">
      <w:pPr>
        <w:snapToGrid w:val="0"/>
        <w:spacing w:line="180" w:lineRule="atLeast"/>
        <w:jc w:val="both"/>
      </w:pPr>
      <w:r>
        <w:t>Young Professionals and Student Branches organized soldering workshops, mock interview sessions and site visits for students from all 4 public universities in the state.</w:t>
      </w:r>
    </w:p>
    <w:p w:rsidR="00F23320" w:rsidRPr="00F23320" w:rsidRDefault="00F23320" w:rsidP="00F23320">
      <w:pPr>
        <w:jc w:val="both"/>
        <w:rPr>
          <w:b/>
          <w:sz w:val="24"/>
        </w:rPr>
      </w:pPr>
    </w:p>
    <w:p w:rsidR="00183540" w:rsidRDefault="001932DA">
      <w:pPr>
        <w:jc w:val="both"/>
        <w:rPr>
          <w:b/>
          <w:sz w:val="24"/>
        </w:rPr>
      </w:pPr>
      <w:r>
        <w:rPr>
          <w:b/>
          <w:sz w:val="24"/>
        </w:rPr>
        <w:t>B.4 Students Activities</w:t>
      </w:r>
    </w:p>
    <w:p w:rsidR="00183540" w:rsidRPr="00C14DDE" w:rsidRDefault="00183540">
      <w:pPr>
        <w:jc w:val="both"/>
        <w:rPr>
          <w:b/>
        </w:rPr>
      </w:pPr>
    </w:p>
    <w:p w:rsidR="00183540" w:rsidRPr="00562B1B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Total number of Student </w:t>
      </w:r>
      <w:r w:rsidR="009677F0">
        <w:t>B</w:t>
      </w:r>
      <w:r w:rsidRPr="00562B1B">
        <w:t>ranches  in the Section</w:t>
      </w:r>
      <w:r w:rsidR="006D2800">
        <w:t>: 4</w:t>
      </w:r>
    </w:p>
    <w:p w:rsidR="00183540" w:rsidRPr="00562B1B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Number of Student </w:t>
      </w:r>
      <w:r w:rsidR="009677F0">
        <w:t>B</w:t>
      </w:r>
      <w:r w:rsidRPr="00562B1B">
        <w:t>ranches  formed in the current year</w:t>
      </w:r>
      <w:r w:rsidR="006D2800">
        <w:t>: 1</w:t>
      </w:r>
    </w:p>
    <w:p w:rsidR="00AA74B9" w:rsidRPr="00562B1B" w:rsidRDefault="00F8641B" w:rsidP="006D280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>Section level student activities</w:t>
      </w:r>
      <w:r w:rsidR="006D2800">
        <w:rPr>
          <w:rFonts w:eastAsia="Malgun Gothic"/>
          <w:lang w:eastAsia="ko-KR"/>
        </w:rPr>
        <w:t xml:space="preserve">: </w:t>
      </w:r>
      <w:r w:rsidR="006D2800" w:rsidRPr="006D2800">
        <w:rPr>
          <w:rFonts w:eastAsia="Malgun Gothic"/>
          <w:lang w:eastAsia="ko-KR"/>
        </w:rPr>
        <w:t>Interview Preparation Workshop</w:t>
      </w:r>
    </w:p>
    <w:p w:rsidR="00183540" w:rsidRPr="00562B1B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Number of </w:t>
      </w:r>
      <w:r w:rsidR="009677F0">
        <w:t>a</w:t>
      </w:r>
      <w:r w:rsidRPr="00562B1B">
        <w:t xml:space="preserve">ctive Student </w:t>
      </w:r>
      <w:r w:rsidR="009677F0">
        <w:t>B</w:t>
      </w:r>
      <w:r w:rsidR="006D2800">
        <w:t>ranches: 1</w:t>
      </w:r>
    </w:p>
    <w:p w:rsidR="00183540" w:rsidRDefault="00183540" w:rsidP="00183540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 xml:space="preserve">Summary of Student </w:t>
      </w:r>
      <w:r w:rsidR="009677F0">
        <w:t>B</w:t>
      </w:r>
      <w:r w:rsidRPr="00562B1B">
        <w:t>ranch  activities</w:t>
      </w:r>
      <w:r w:rsidR="006D2800">
        <w:t>:</w:t>
      </w:r>
    </w:p>
    <w:p w:rsidR="006D2800" w:rsidRDefault="006D2800" w:rsidP="006D2800">
      <w:pPr>
        <w:numPr>
          <w:ilvl w:val="1"/>
          <w:numId w:val="19"/>
        </w:numPr>
        <w:snapToGrid w:val="0"/>
        <w:spacing w:line="180" w:lineRule="atLeast"/>
        <w:jc w:val="both"/>
      </w:pPr>
      <w:r>
        <w:t xml:space="preserve">HMAS Sydney and </w:t>
      </w:r>
      <w:proofErr w:type="spellStart"/>
      <w:r>
        <w:t>Kormoran</w:t>
      </w:r>
      <w:proofErr w:type="spellEnd"/>
      <w:r>
        <w:t xml:space="preserve"> Shipwreck 3D </w:t>
      </w:r>
      <w:r>
        <w:t>Visualization</w:t>
      </w:r>
    </w:p>
    <w:p w:rsidR="006D2800" w:rsidRDefault="006D2800" w:rsidP="006D2800">
      <w:pPr>
        <w:numPr>
          <w:ilvl w:val="1"/>
          <w:numId w:val="19"/>
        </w:numPr>
        <w:snapToGrid w:val="0"/>
        <w:spacing w:line="180" w:lineRule="atLeast"/>
        <w:jc w:val="both"/>
      </w:pPr>
      <w:r>
        <w:t>Interview Preparation Workshop</w:t>
      </w:r>
    </w:p>
    <w:p w:rsidR="006D2800" w:rsidRDefault="006D2800" w:rsidP="006D2800">
      <w:pPr>
        <w:numPr>
          <w:ilvl w:val="1"/>
          <w:numId w:val="19"/>
        </w:numPr>
        <w:snapToGrid w:val="0"/>
        <w:spacing w:line="180" w:lineRule="atLeast"/>
        <w:jc w:val="both"/>
      </w:pPr>
      <w:r>
        <w:t>Photo Competit</w:t>
      </w:r>
      <w:r>
        <w:t>i</w:t>
      </w:r>
      <w:r>
        <w:t>on</w:t>
      </w:r>
    </w:p>
    <w:p w:rsidR="006D2800" w:rsidRDefault="006D2800" w:rsidP="006D2800">
      <w:pPr>
        <w:numPr>
          <w:ilvl w:val="1"/>
          <w:numId w:val="19"/>
        </w:numPr>
        <w:snapToGrid w:val="0"/>
        <w:spacing w:line="180" w:lineRule="atLeast"/>
        <w:jc w:val="both"/>
      </w:pPr>
      <w:r>
        <w:t>Woodside: Vision 2020+ The Future of Energy</w:t>
      </w:r>
    </w:p>
    <w:p w:rsidR="006D2800" w:rsidRDefault="006D2800" w:rsidP="006D2800">
      <w:pPr>
        <w:numPr>
          <w:ilvl w:val="1"/>
          <w:numId w:val="19"/>
        </w:numPr>
        <w:snapToGrid w:val="0"/>
        <w:spacing w:line="180" w:lineRule="atLeast"/>
        <w:jc w:val="both"/>
      </w:pPr>
      <w:r>
        <w:t>Young Professionals Sundowner</w:t>
      </w:r>
    </w:p>
    <w:p w:rsidR="008E551B" w:rsidRDefault="008E551B" w:rsidP="008E551B">
      <w:pPr>
        <w:snapToGrid w:val="0"/>
        <w:spacing w:line="180" w:lineRule="atLeast"/>
        <w:jc w:val="both"/>
      </w:pPr>
    </w:p>
    <w:p w:rsidR="00E84BFD" w:rsidRPr="00C14DDE" w:rsidRDefault="00E84BFD" w:rsidP="009677F0">
      <w:pPr>
        <w:snapToGrid w:val="0"/>
        <w:spacing w:line="180" w:lineRule="atLeast"/>
        <w:jc w:val="both"/>
        <w:rPr>
          <w:rFonts w:eastAsia="Malgun Gothic" w:hint="eastAsia"/>
          <w:color w:val="FF0000"/>
          <w:sz w:val="24"/>
          <w:szCs w:val="24"/>
          <w:lang w:eastAsia="ko-KR"/>
        </w:rPr>
      </w:pPr>
    </w:p>
    <w:p w:rsidR="002D4906" w:rsidRDefault="002D4906" w:rsidP="002D4906">
      <w:pPr>
        <w:rPr>
          <w:rFonts w:eastAsia="Malgun Gothic" w:hint="eastAsia"/>
          <w:b/>
          <w:bCs/>
          <w:sz w:val="24"/>
          <w:szCs w:val="24"/>
          <w:lang w:eastAsia="ko-KR"/>
        </w:rPr>
      </w:pPr>
      <w:r w:rsidRPr="00562B1B">
        <w:rPr>
          <w:b/>
          <w:bCs/>
          <w:sz w:val="24"/>
          <w:szCs w:val="24"/>
        </w:rPr>
        <w:t>B.5 Affinity Group Activities</w:t>
      </w:r>
      <w:r w:rsidR="005E0A1D" w:rsidRPr="00562B1B">
        <w:rPr>
          <w:rFonts w:eastAsia="Malgun Gothic" w:hint="eastAsia"/>
          <w:b/>
          <w:bCs/>
          <w:sz w:val="24"/>
          <w:szCs w:val="24"/>
          <w:lang w:eastAsia="ko-KR"/>
        </w:rPr>
        <w:t xml:space="preserve">  </w:t>
      </w:r>
    </w:p>
    <w:p w:rsidR="00562B1B" w:rsidRPr="00C14DDE" w:rsidRDefault="00562B1B" w:rsidP="002D4906">
      <w:pPr>
        <w:rPr>
          <w:rFonts w:eastAsia="Malgun Gothic" w:hint="eastAsia"/>
          <w:b/>
          <w:bCs/>
          <w:lang w:eastAsia="ko-KR"/>
        </w:rPr>
      </w:pPr>
    </w:p>
    <w:p w:rsidR="002D4906" w:rsidRDefault="00D44A32" w:rsidP="00E83AF4">
      <w:pPr>
        <w:numPr>
          <w:ilvl w:val="0"/>
          <w:numId w:val="19"/>
        </w:numPr>
        <w:snapToGrid w:val="0"/>
        <w:spacing w:line="180" w:lineRule="atLeast"/>
        <w:jc w:val="both"/>
      </w:pPr>
      <w:r>
        <w:t>Y</w:t>
      </w:r>
      <w:r w:rsidR="00AB6C57">
        <w:t xml:space="preserve">oung </w:t>
      </w:r>
      <w:r>
        <w:t>P</w:t>
      </w:r>
      <w:r w:rsidR="00AB6C57">
        <w:t>rofessional</w:t>
      </w:r>
      <w:r>
        <w:t xml:space="preserve"> </w:t>
      </w:r>
      <w:r w:rsidR="00AB6C57">
        <w:t>(YP)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>C Programming Workshop 14th Sep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>C Programming Workshop 21st Sep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>C Programming Workshop 7th Sep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proofErr w:type="spellStart"/>
      <w:r>
        <w:t>IEEExtreme</w:t>
      </w:r>
      <w:proofErr w:type="spellEnd"/>
      <w:r>
        <w:t xml:space="preserve"> 11.0 for Western Australia Team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 xml:space="preserve">April Sundowner 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>Committee Meeting 04/09/2017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>Committee Meeting 08/02/2017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>Committee Meeting 22/06/2017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>IEEE WA Young Professionals AGM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>Interview Preparation Workshop &amp; Networking</w:t>
      </w:r>
    </w:p>
    <w:p w:rsidR="006C5D8B" w:rsidRPr="00E83AF4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  <w:rPr>
          <w:rFonts w:hint="eastAsia"/>
        </w:rPr>
      </w:pPr>
      <w:r>
        <w:t>Joint IEEE &amp; IET Sundowner</w:t>
      </w:r>
    </w:p>
    <w:p w:rsidR="002D4906" w:rsidRDefault="002D4906" w:rsidP="00E83AF4">
      <w:pPr>
        <w:numPr>
          <w:ilvl w:val="0"/>
          <w:numId w:val="19"/>
        </w:numPr>
        <w:snapToGrid w:val="0"/>
        <w:spacing w:line="180" w:lineRule="atLeast"/>
        <w:jc w:val="both"/>
      </w:pPr>
      <w:r w:rsidRPr="00562B1B">
        <w:t>W</w:t>
      </w:r>
      <w:r w:rsidR="00AB6C57">
        <w:t xml:space="preserve">omen </w:t>
      </w:r>
      <w:r w:rsidRPr="00562B1B">
        <w:t>I</w:t>
      </w:r>
      <w:r w:rsidR="00AB6C57">
        <w:t xml:space="preserve">n </w:t>
      </w:r>
      <w:r w:rsidRPr="00562B1B">
        <w:t>E</w:t>
      </w:r>
      <w:r w:rsidR="00AB6C57">
        <w:t>ngineering (WIE)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>BEST POSTER PAPER PRESENTATION AWARDS</w:t>
      </w:r>
    </w:p>
    <w:p w:rsidR="006C5D8B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</w:pPr>
      <w:r>
        <w:t>EECON - BEST POSTER PAPER PRESENTATION AWARDS</w:t>
      </w:r>
    </w:p>
    <w:p w:rsidR="006C5D8B" w:rsidRPr="00E83AF4" w:rsidRDefault="006C5D8B" w:rsidP="006C5D8B">
      <w:pPr>
        <w:numPr>
          <w:ilvl w:val="1"/>
          <w:numId w:val="19"/>
        </w:numPr>
        <w:snapToGrid w:val="0"/>
        <w:spacing w:line="180" w:lineRule="atLeast"/>
        <w:jc w:val="both"/>
        <w:rPr>
          <w:rFonts w:hint="eastAsia"/>
        </w:rPr>
      </w:pPr>
      <w:r>
        <w:t>The WA University Poster Competition</w:t>
      </w:r>
    </w:p>
    <w:p w:rsidR="002D4906" w:rsidRPr="00C14DDE" w:rsidRDefault="002D4906" w:rsidP="00562B1B">
      <w:pPr>
        <w:ind w:left="1080"/>
        <w:rPr>
          <w:rFonts w:eastAsia="MS Mincho" w:hint="eastAsia"/>
          <w:sz w:val="24"/>
          <w:szCs w:val="24"/>
          <w:lang w:eastAsia="ja-JP"/>
        </w:rPr>
      </w:pPr>
    </w:p>
    <w:p w:rsidR="00F23320" w:rsidRDefault="001932DA" w:rsidP="00C14DDE">
      <w:pPr>
        <w:jc w:val="both"/>
        <w:rPr>
          <w:rFonts w:eastAsia="Malgun Gothic"/>
          <w:b/>
          <w:sz w:val="24"/>
          <w:lang w:eastAsia="ko-KR"/>
        </w:rPr>
      </w:pPr>
      <w:r w:rsidRPr="00562B1B">
        <w:rPr>
          <w:b/>
          <w:sz w:val="24"/>
        </w:rPr>
        <w:lastRenderedPageBreak/>
        <w:t xml:space="preserve"> B.</w:t>
      </w:r>
      <w:r w:rsidR="00C14DDE">
        <w:rPr>
          <w:rFonts w:eastAsia="MS Mincho" w:hint="eastAsia"/>
          <w:b/>
          <w:sz w:val="24"/>
          <w:lang w:eastAsia="ja-JP"/>
        </w:rPr>
        <w:t>6</w:t>
      </w:r>
      <w:r w:rsidR="00C14DDE" w:rsidRPr="00562B1B">
        <w:rPr>
          <w:b/>
          <w:sz w:val="24"/>
        </w:rPr>
        <w:t xml:space="preserve"> </w:t>
      </w:r>
      <w:r w:rsidRPr="00562B1B">
        <w:rPr>
          <w:b/>
          <w:sz w:val="24"/>
        </w:rPr>
        <w:t>Awards</w:t>
      </w:r>
      <w:r w:rsidR="005E0A1D" w:rsidRPr="00562B1B">
        <w:rPr>
          <w:rFonts w:eastAsia="Malgun Gothic" w:hint="eastAsia"/>
          <w:b/>
          <w:sz w:val="24"/>
          <w:lang w:eastAsia="ko-KR"/>
        </w:rPr>
        <w:t xml:space="preserve"> &amp; Recognition Activities</w:t>
      </w:r>
    </w:p>
    <w:p w:rsidR="007E5065" w:rsidRDefault="007E5065" w:rsidP="00C14DDE">
      <w:pPr>
        <w:jc w:val="both"/>
        <w:rPr>
          <w:rFonts w:eastAsia="Malgun Gothic"/>
          <w:b/>
          <w:sz w:val="24"/>
          <w:lang w:eastAsia="ko-KR"/>
        </w:rPr>
      </w:pPr>
    </w:p>
    <w:p w:rsidR="004C1A2D" w:rsidRPr="00E83AF4" w:rsidRDefault="004C1A2D" w:rsidP="001E45E6">
      <w:pPr>
        <w:numPr>
          <w:ilvl w:val="0"/>
          <w:numId w:val="34"/>
        </w:numPr>
        <w:snapToGrid w:val="0"/>
        <w:spacing w:line="180" w:lineRule="atLeast"/>
        <w:jc w:val="both"/>
      </w:pPr>
      <w:r w:rsidRPr="00562B1B">
        <w:t xml:space="preserve">Award constituted by the </w:t>
      </w:r>
      <w:r w:rsidR="00AB6C57">
        <w:t>S</w:t>
      </w:r>
      <w:r w:rsidR="00AB6C57" w:rsidRPr="00562B1B">
        <w:t>ection</w:t>
      </w:r>
      <w:r w:rsidR="0068625C">
        <w:t>: 3 awards to the best Electrical Engineering students in 3 public universities.</w:t>
      </w:r>
    </w:p>
    <w:p w:rsidR="001E45E6" w:rsidRPr="00F4287D" w:rsidRDefault="001E45E6" w:rsidP="001E45E6">
      <w:pPr>
        <w:numPr>
          <w:ilvl w:val="0"/>
          <w:numId w:val="34"/>
        </w:numPr>
        <w:jc w:val="both"/>
        <w:rPr>
          <w:rFonts w:eastAsia="Malgun Gothic" w:hint="eastAsia"/>
          <w:lang w:eastAsia="ko-KR"/>
        </w:rPr>
      </w:pPr>
      <w:r w:rsidRPr="00F4287D">
        <w:rPr>
          <w:rFonts w:eastAsia="Malgun Gothic"/>
          <w:lang w:eastAsia="ko-KR"/>
        </w:rPr>
        <w:t xml:space="preserve">Please list all Awards and Recognitions received by the Section, and members in the Section, from R 10 </w:t>
      </w:r>
      <w:r w:rsidR="0068625C">
        <w:rPr>
          <w:rFonts w:eastAsia="Malgun Gothic"/>
          <w:lang w:eastAsia="ko-KR"/>
        </w:rPr>
        <w:t>and IEEE HQ during the year 2017: none</w:t>
      </w:r>
    </w:p>
    <w:p w:rsidR="00AA74B9" w:rsidRPr="00562B1B" w:rsidRDefault="00AA74B9">
      <w:pPr>
        <w:jc w:val="both"/>
        <w:rPr>
          <w:b/>
          <w:sz w:val="24"/>
        </w:rPr>
      </w:pPr>
    </w:p>
    <w:p w:rsidR="002D4906" w:rsidRDefault="002D4906" w:rsidP="00BA530B">
      <w:pPr>
        <w:rPr>
          <w:rFonts w:eastAsia="Malgun Gothic" w:hint="eastAsia"/>
          <w:b/>
          <w:bCs/>
          <w:sz w:val="24"/>
          <w:szCs w:val="24"/>
          <w:lang w:val="fr-FR" w:eastAsia="ko-KR"/>
        </w:rPr>
      </w:pPr>
      <w:r w:rsidRPr="00562B1B">
        <w:rPr>
          <w:b/>
          <w:bCs/>
          <w:sz w:val="24"/>
          <w:szCs w:val="24"/>
          <w:lang w:val="fr-FR"/>
        </w:rPr>
        <w:t>B.</w:t>
      </w:r>
      <w:r w:rsidR="00020401">
        <w:rPr>
          <w:rFonts w:eastAsia="MS Mincho" w:hint="eastAsia"/>
          <w:b/>
          <w:bCs/>
          <w:sz w:val="24"/>
          <w:szCs w:val="24"/>
          <w:lang w:val="fr-FR" w:eastAsia="ja-JP"/>
        </w:rPr>
        <w:t>7</w:t>
      </w:r>
      <w:r w:rsidR="00020401" w:rsidRPr="00562B1B">
        <w:rPr>
          <w:rFonts w:hint="eastAsia"/>
          <w:b/>
          <w:bCs/>
          <w:sz w:val="24"/>
          <w:szCs w:val="24"/>
          <w:lang w:val="fr-FR"/>
        </w:rPr>
        <w:t xml:space="preserve"> </w:t>
      </w:r>
      <w:r w:rsidRPr="00562B1B">
        <w:rPr>
          <w:b/>
          <w:bCs/>
          <w:sz w:val="24"/>
          <w:szCs w:val="24"/>
          <w:lang w:val="fr-FR"/>
        </w:rPr>
        <w:t>Communication Activities (Newsletter, Home Page, E-mail etc.)</w:t>
      </w:r>
    </w:p>
    <w:p w:rsidR="00562B1B" w:rsidRPr="00BA530B" w:rsidRDefault="00562B1B" w:rsidP="002D4906">
      <w:pPr>
        <w:rPr>
          <w:rFonts w:eastAsia="Malgun Gothic" w:hint="eastAsia"/>
          <w:b/>
          <w:bCs/>
          <w:lang w:val="fr-FR" w:eastAsia="ko-KR"/>
        </w:rPr>
      </w:pPr>
    </w:p>
    <w:p w:rsidR="0068625C" w:rsidRDefault="002D4906" w:rsidP="001A0CDD">
      <w:pPr>
        <w:numPr>
          <w:ilvl w:val="0"/>
          <w:numId w:val="28"/>
        </w:numPr>
        <w:jc w:val="both"/>
      </w:pPr>
      <w:r w:rsidRPr="00562B1B">
        <w:t>Newsletter</w:t>
      </w:r>
      <w:r w:rsidR="0068625C">
        <w:t>- None</w:t>
      </w:r>
    </w:p>
    <w:p w:rsidR="0068625C" w:rsidRPr="00562B1B" w:rsidRDefault="002D4906" w:rsidP="008C7438">
      <w:pPr>
        <w:numPr>
          <w:ilvl w:val="0"/>
          <w:numId w:val="28"/>
        </w:numPr>
        <w:jc w:val="both"/>
      </w:pPr>
      <w:r w:rsidRPr="00562B1B">
        <w:t xml:space="preserve">Home Page of the </w:t>
      </w:r>
      <w:r w:rsidR="00AB6C57">
        <w:t>S</w:t>
      </w:r>
      <w:r w:rsidR="00AB6C57" w:rsidRPr="00562B1B">
        <w:t>ec</w:t>
      </w:r>
      <w:r w:rsidR="0068625C">
        <w:t xml:space="preserve">tion: </w:t>
      </w:r>
      <w:hyperlink r:id="rId11" w:history="1">
        <w:r w:rsidR="0068625C" w:rsidRPr="00D037E2">
          <w:rPr>
            <w:rStyle w:val="Hyperlink"/>
          </w:rPr>
          <w:t>http://ewh.ieee.org/r10/w_australia/</w:t>
        </w:r>
      </w:hyperlink>
      <w:r w:rsidR="0068625C">
        <w:t xml:space="preserve">   Updated monthly.</w:t>
      </w:r>
    </w:p>
    <w:p w:rsidR="002D4906" w:rsidRPr="00562B1B" w:rsidRDefault="002D4906" w:rsidP="002D4906">
      <w:pPr>
        <w:numPr>
          <w:ilvl w:val="0"/>
          <w:numId w:val="28"/>
        </w:numPr>
        <w:jc w:val="both"/>
        <w:rPr>
          <w:b/>
        </w:rPr>
      </w:pPr>
      <w:r w:rsidRPr="00562B1B">
        <w:t xml:space="preserve">Other means of contacts with </w:t>
      </w:r>
      <w:r w:rsidR="00AB6C57">
        <w:t>S</w:t>
      </w:r>
      <w:r w:rsidR="00AB6C57" w:rsidRPr="00562B1B">
        <w:t xml:space="preserve">ection </w:t>
      </w:r>
      <w:r w:rsidRPr="00562B1B">
        <w:t>members</w:t>
      </w:r>
      <w:r w:rsidR="007E5065">
        <w:t xml:space="preserve"> </w:t>
      </w:r>
      <w:r w:rsidR="007E5065" w:rsidRPr="00F4287D">
        <w:t>including social media</w:t>
      </w:r>
      <w:r w:rsidR="0068625C">
        <w:t xml:space="preserve">- Email, </w:t>
      </w:r>
      <w:proofErr w:type="spellStart"/>
      <w:r w:rsidR="0068625C">
        <w:t>Collabratec</w:t>
      </w:r>
      <w:proofErr w:type="spellEnd"/>
    </w:p>
    <w:p w:rsidR="004C1A2D" w:rsidRPr="002740E1" w:rsidRDefault="004C1A2D" w:rsidP="004C1A2D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</w:p>
    <w:p w:rsidR="000B028C" w:rsidRPr="002740E1" w:rsidRDefault="000B028C" w:rsidP="00E84BFD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>B.8 Industry Relations</w:t>
      </w:r>
    </w:p>
    <w:p w:rsidR="000B028C" w:rsidRPr="002740E1" w:rsidRDefault="000B028C" w:rsidP="00E84BFD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</w:p>
    <w:p w:rsidR="000B028C" w:rsidRPr="00D55250" w:rsidRDefault="000B028C" w:rsidP="00E83AF4">
      <w:pPr>
        <w:numPr>
          <w:ilvl w:val="0"/>
          <w:numId w:val="28"/>
        </w:numPr>
        <w:jc w:val="both"/>
        <w:rPr>
          <w:rFonts w:hint="eastAsia"/>
        </w:rPr>
      </w:pPr>
      <w:r w:rsidRPr="00D55250">
        <w:t>M</w:t>
      </w:r>
      <w:r w:rsidRPr="00D55250">
        <w:rPr>
          <w:rFonts w:hint="eastAsia"/>
        </w:rPr>
        <w:t>embership growth and retention</w:t>
      </w:r>
    </w:p>
    <w:p w:rsidR="000B028C" w:rsidRDefault="000B028C" w:rsidP="00E84BFD">
      <w:pPr>
        <w:numPr>
          <w:ilvl w:val="0"/>
          <w:numId w:val="28"/>
        </w:numPr>
        <w:spacing w:after="120"/>
        <w:ind w:left="714" w:hanging="357"/>
        <w:jc w:val="both"/>
      </w:pPr>
      <w:r w:rsidRPr="00D55250">
        <w:rPr>
          <w:rFonts w:hint="eastAsia"/>
        </w:rPr>
        <w:t>Activities for/with industrial members</w:t>
      </w:r>
    </w:p>
    <w:p w:rsidR="00D55250" w:rsidRPr="00D55250" w:rsidRDefault="00D55250" w:rsidP="00D55250">
      <w:pPr>
        <w:spacing w:after="120"/>
        <w:ind w:left="357"/>
        <w:jc w:val="both"/>
        <w:rPr>
          <w:rFonts w:hint="eastAsia"/>
        </w:rPr>
      </w:pPr>
    </w:p>
    <w:p w:rsidR="000B028C" w:rsidRDefault="000B028C" w:rsidP="000B028C">
      <w:pPr>
        <w:jc w:val="both"/>
        <w:rPr>
          <w:rFonts w:eastAsia="Malgun Gothic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 xml:space="preserve">B.9 Humanitarian </w:t>
      </w:r>
      <w:r w:rsidR="00F37C2E">
        <w:rPr>
          <w:rFonts w:eastAsia="Malgun Gothic" w:hint="eastAsia"/>
          <w:b/>
          <w:sz w:val="24"/>
          <w:szCs w:val="24"/>
          <w:lang w:eastAsia="ko-KR"/>
        </w:rPr>
        <w:t xml:space="preserve">Technology </w:t>
      </w:r>
      <w:r w:rsidRPr="002740E1">
        <w:rPr>
          <w:rFonts w:eastAsia="Malgun Gothic" w:hint="eastAsia"/>
          <w:b/>
          <w:sz w:val="24"/>
          <w:szCs w:val="24"/>
          <w:lang w:eastAsia="ko-KR"/>
        </w:rPr>
        <w:t>Activities</w:t>
      </w:r>
    </w:p>
    <w:p w:rsidR="001E45E6" w:rsidRDefault="001E45E6" w:rsidP="000B028C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1E45E6" w:rsidRPr="00F4287D" w:rsidRDefault="001E45E6" w:rsidP="001E45E6">
      <w:pPr>
        <w:numPr>
          <w:ilvl w:val="0"/>
          <w:numId w:val="28"/>
        </w:numPr>
        <w:jc w:val="both"/>
        <w:rPr>
          <w:rFonts w:hint="eastAsia"/>
        </w:rPr>
      </w:pPr>
      <w:r w:rsidRPr="00F4287D">
        <w:t xml:space="preserve">Humanitarian Technology related activities </w:t>
      </w:r>
      <w:r w:rsidR="007E5065" w:rsidRPr="00F4287D">
        <w:t>supported</w:t>
      </w:r>
      <w:r w:rsidRPr="00F4287D">
        <w:t xml:space="preserve"> by the Section</w:t>
      </w:r>
      <w:r w:rsidR="007E5065" w:rsidRPr="00F4287D">
        <w:t xml:space="preserve"> including collaboration with other OUs.</w:t>
      </w:r>
    </w:p>
    <w:p w:rsidR="001E45E6" w:rsidRPr="00F4287D" w:rsidRDefault="007E5065" w:rsidP="001E45E6">
      <w:pPr>
        <w:numPr>
          <w:ilvl w:val="0"/>
          <w:numId w:val="28"/>
        </w:numPr>
        <w:spacing w:after="120"/>
        <w:ind w:left="714" w:hanging="357"/>
        <w:jc w:val="both"/>
        <w:rPr>
          <w:rFonts w:hint="eastAsia"/>
        </w:rPr>
      </w:pPr>
      <w:r w:rsidRPr="00F4287D">
        <w:t xml:space="preserve">SIGHT </w:t>
      </w:r>
      <w:r w:rsidRPr="00F4287D">
        <w:rPr>
          <w:rFonts w:hint="eastAsia"/>
        </w:rPr>
        <w:t>Activities</w:t>
      </w:r>
    </w:p>
    <w:p w:rsidR="000B028C" w:rsidRPr="002740E1" w:rsidRDefault="000B028C" w:rsidP="000B028C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</w:p>
    <w:p w:rsidR="00E83AF4" w:rsidRDefault="000B028C" w:rsidP="00E83AF4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  <w:r w:rsidRPr="002740E1">
        <w:rPr>
          <w:rFonts w:eastAsia="Malgun Gothic" w:hint="eastAsia"/>
          <w:b/>
          <w:sz w:val="24"/>
          <w:szCs w:val="24"/>
          <w:lang w:eastAsia="ko-KR"/>
        </w:rPr>
        <w:t>B.10 Community Activities</w:t>
      </w:r>
    </w:p>
    <w:p w:rsidR="00E83AF4" w:rsidRPr="00E83AF4" w:rsidRDefault="00E83AF4" w:rsidP="00E83AF4">
      <w:pPr>
        <w:jc w:val="both"/>
        <w:rPr>
          <w:rFonts w:eastAsia="Malgun Gothic" w:hint="eastAsia"/>
          <w:b/>
          <w:sz w:val="24"/>
          <w:szCs w:val="24"/>
          <w:lang w:eastAsia="ko-KR"/>
        </w:rPr>
      </w:pPr>
    </w:p>
    <w:p w:rsidR="0068625C" w:rsidRPr="0068625C" w:rsidRDefault="00F37C2E" w:rsidP="0068625C">
      <w:pPr>
        <w:pStyle w:val="ListParagraph"/>
        <w:numPr>
          <w:ilvl w:val="0"/>
          <w:numId w:val="28"/>
        </w:numPr>
        <w:jc w:val="both"/>
      </w:pPr>
      <w:r w:rsidRPr="0068625C">
        <w:t xml:space="preserve">IEEE Social activities </w:t>
      </w:r>
      <w:r w:rsidR="00EE310E" w:rsidRPr="0068625C">
        <w:rPr>
          <w:rFonts w:eastAsia="Malgun Gothic" w:hint="eastAsia"/>
          <w:lang w:eastAsia="ko-KR"/>
        </w:rPr>
        <w:t>(</w:t>
      </w:r>
      <w:r w:rsidRPr="0068625C">
        <w:t>Family day, IEEE day, Engineers Week</w:t>
      </w:r>
      <w:r w:rsidR="00EE310E" w:rsidRPr="0068625C">
        <w:rPr>
          <w:rFonts w:eastAsia="Malgun Gothic" w:hint="eastAsia"/>
          <w:lang w:eastAsia="ko-KR"/>
        </w:rPr>
        <w:t>)</w:t>
      </w:r>
    </w:p>
    <w:p w:rsidR="0068625C" w:rsidRDefault="0068625C" w:rsidP="0068625C">
      <w:pPr>
        <w:pStyle w:val="ListParagraph"/>
        <w:numPr>
          <w:ilvl w:val="1"/>
          <w:numId w:val="28"/>
        </w:numPr>
        <w:tabs>
          <w:tab w:val="clear" w:pos="840"/>
        </w:tabs>
        <w:ind w:left="1560"/>
        <w:jc w:val="both"/>
      </w:pPr>
      <w:r>
        <w:t>Social dinner at Greek restaurant</w:t>
      </w:r>
    </w:p>
    <w:p w:rsidR="0068625C" w:rsidRDefault="0068625C" w:rsidP="0068625C">
      <w:pPr>
        <w:pStyle w:val="ListParagraph"/>
        <w:numPr>
          <w:ilvl w:val="1"/>
          <w:numId w:val="28"/>
        </w:numPr>
        <w:tabs>
          <w:tab w:val="clear" w:pos="840"/>
        </w:tabs>
        <w:ind w:left="1560"/>
        <w:jc w:val="both"/>
      </w:pPr>
      <w:r>
        <w:t>Dinner with R10 Director</w:t>
      </w:r>
    </w:p>
    <w:p w:rsidR="0068625C" w:rsidRDefault="0068625C" w:rsidP="0068625C">
      <w:pPr>
        <w:pStyle w:val="ListParagraph"/>
        <w:numPr>
          <w:ilvl w:val="1"/>
          <w:numId w:val="28"/>
        </w:numPr>
        <w:tabs>
          <w:tab w:val="clear" w:pos="840"/>
        </w:tabs>
        <w:ind w:left="1560"/>
        <w:jc w:val="both"/>
      </w:pPr>
      <w:r>
        <w:t>Family Day out to celebrate IEEE Day</w:t>
      </w:r>
    </w:p>
    <w:p w:rsidR="0068625C" w:rsidRPr="0068625C" w:rsidRDefault="0068625C" w:rsidP="0068625C">
      <w:pPr>
        <w:pStyle w:val="ListParagraph"/>
        <w:numPr>
          <w:ilvl w:val="1"/>
          <w:numId w:val="28"/>
        </w:numPr>
        <w:tabs>
          <w:tab w:val="clear" w:pos="840"/>
        </w:tabs>
        <w:ind w:left="1560"/>
        <w:jc w:val="both"/>
      </w:pPr>
      <w:r>
        <w:t>End of the year dinner after AGM</w:t>
      </w:r>
    </w:p>
    <w:p w:rsidR="00F37C2E" w:rsidRPr="002740E1" w:rsidRDefault="00F37C2E" w:rsidP="009835A2">
      <w:pPr>
        <w:ind w:left="1280"/>
        <w:jc w:val="both"/>
        <w:rPr>
          <w:rFonts w:eastAsia="Malgun Gothic" w:hint="eastAsia"/>
          <w:b/>
          <w:sz w:val="24"/>
          <w:szCs w:val="24"/>
          <w:lang w:eastAsia="ko-KR"/>
        </w:rPr>
      </w:pPr>
    </w:p>
    <w:p w:rsidR="002D4906" w:rsidRPr="009677F0" w:rsidRDefault="002D4906" w:rsidP="002D4906">
      <w:pPr>
        <w:rPr>
          <w:rFonts w:hint="eastAsia"/>
          <w:sz w:val="24"/>
          <w:szCs w:val="24"/>
        </w:rPr>
      </w:pPr>
    </w:p>
    <w:p w:rsidR="001932DA" w:rsidRPr="009677F0" w:rsidRDefault="008E551B">
      <w:pPr>
        <w:jc w:val="both"/>
        <w:rPr>
          <w:b/>
          <w:sz w:val="28"/>
          <w:szCs w:val="28"/>
        </w:rPr>
      </w:pPr>
      <w:r w:rsidRPr="009677F0">
        <w:rPr>
          <w:b/>
          <w:sz w:val="28"/>
          <w:szCs w:val="28"/>
        </w:rPr>
        <w:t>PART C</w:t>
      </w:r>
      <w:r w:rsidR="001932DA" w:rsidRPr="009677F0">
        <w:rPr>
          <w:b/>
          <w:sz w:val="28"/>
          <w:szCs w:val="28"/>
        </w:rPr>
        <w:t xml:space="preserve">   </w:t>
      </w:r>
      <w:r w:rsidRPr="009677F0">
        <w:rPr>
          <w:b/>
          <w:sz w:val="28"/>
          <w:szCs w:val="28"/>
        </w:rPr>
        <w:t>- OTHERS</w:t>
      </w:r>
    </w:p>
    <w:p w:rsidR="00EE310E" w:rsidRPr="001A712F" w:rsidRDefault="00EE310E" w:rsidP="00020401">
      <w:pPr>
        <w:jc w:val="both"/>
        <w:rPr>
          <w:rFonts w:eastAsia="Malgun Gothic" w:hint="eastAsia"/>
          <w:b/>
          <w:sz w:val="28"/>
          <w:szCs w:val="28"/>
          <w:lang w:eastAsia="ko-KR"/>
        </w:rPr>
      </w:pPr>
    </w:p>
    <w:p w:rsidR="001932DA" w:rsidRDefault="00F23320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>
        <w:rPr>
          <w:b/>
          <w:sz w:val="24"/>
        </w:rPr>
        <w:t>C</w:t>
      </w:r>
      <w:r w:rsidR="001932DA">
        <w:rPr>
          <w:b/>
          <w:sz w:val="24"/>
        </w:rPr>
        <w:t>.</w:t>
      </w:r>
      <w:r w:rsidR="00AB6C57">
        <w:rPr>
          <w:b/>
          <w:sz w:val="24"/>
        </w:rPr>
        <w:t>1</w:t>
      </w:r>
      <w:r w:rsidR="00740540">
        <w:rPr>
          <w:b/>
          <w:sz w:val="24"/>
        </w:rPr>
        <w:tab/>
      </w:r>
      <w:r w:rsidR="001932DA">
        <w:rPr>
          <w:b/>
          <w:sz w:val="24"/>
        </w:rPr>
        <w:t>Special Events</w:t>
      </w:r>
    </w:p>
    <w:p w:rsidR="0068625C" w:rsidRPr="00F4287D" w:rsidRDefault="00FA25CA" w:rsidP="00FA25CA">
      <w:pPr>
        <w:tabs>
          <w:tab w:val="left" w:pos="851"/>
        </w:tabs>
        <w:jc w:val="center"/>
      </w:pPr>
      <w:r w:rsidRPr="00FA25CA">
        <w:rPr>
          <w:lang w:val="en-AU"/>
        </w:rPr>
        <w:drawing>
          <wp:inline distT="0" distB="0" distL="0" distR="0" wp14:anchorId="578AC819" wp14:editId="1E7F3FDC">
            <wp:extent cx="4190838" cy="2957885"/>
            <wp:effectExtent l="152400" t="152400" r="362585" b="35687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6938" cy="2976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6C57" w:rsidRPr="00F4287D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 w:rsidRPr="00F4287D">
        <w:rPr>
          <w:b/>
          <w:sz w:val="24"/>
        </w:rPr>
        <w:lastRenderedPageBreak/>
        <w:t>C.2</w:t>
      </w:r>
      <w:r w:rsidR="00740540" w:rsidRPr="00F4287D">
        <w:rPr>
          <w:b/>
          <w:sz w:val="24"/>
        </w:rPr>
        <w:tab/>
      </w:r>
      <w:r w:rsidRPr="00F4287D">
        <w:rPr>
          <w:b/>
          <w:sz w:val="24"/>
        </w:rPr>
        <w:t xml:space="preserve">Relationship with National </w:t>
      </w:r>
      <w:r w:rsidR="00E43C63" w:rsidRPr="00F4287D">
        <w:rPr>
          <w:b/>
          <w:sz w:val="24"/>
        </w:rPr>
        <w:t xml:space="preserve">and International </w:t>
      </w:r>
      <w:r w:rsidRPr="00F4287D">
        <w:rPr>
          <w:b/>
          <w:sz w:val="24"/>
        </w:rPr>
        <w:t>Societies</w:t>
      </w:r>
      <w:r w:rsidR="00E43C63" w:rsidRPr="00F4287D">
        <w:rPr>
          <w:b/>
          <w:sz w:val="24"/>
        </w:rPr>
        <w:t xml:space="preserve"> and Non-Government Organizations (NGO)</w:t>
      </w:r>
    </w:p>
    <w:p w:rsidR="00E43C63" w:rsidRPr="00F4287D" w:rsidRDefault="00E43C63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E43C63" w:rsidRPr="00F4287D" w:rsidRDefault="00E43C63" w:rsidP="00B04830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 xml:space="preserve">Nature of relationship and </w:t>
      </w:r>
      <w:r w:rsidR="00B04830" w:rsidRPr="00F4287D">
        <w:t>details of</w:t>
      </w:r>
      <w:r w:rsidRPr="00F4287D">
        <w:t xml:space="preserve"> any formal agreement signed</w:t>
      </w:r>
    </w:p>
    <w:p w:rsidR="00B04830" w:rsidRPr="00F4287D" w:rsidRDefault="00E43C63" w:rsidP="00B04830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 xml:space="preserve">Details of joint activities </w:t>
      </w:r>
    </w:p>
    <w:p w:rsidR="00E43C63" w:rsidRPr="00F4287D" w:rsidRDefault="00B04830" w:rsidP="00B04830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>B</w:t>
      </w:r>
      <w:r w:rsidR="00E43C63" w:rsidRPr="00F4287D">
        <w:t>enefit to IEEE members</w:t>
      </w:r>
      <w:r w:rsidR="00651874" w:rsidRPr="00F4287D">
        <w:t xml:space="preserve"> (</w:t>
      </w:r>
      <w:r w:rsidRPr="00F4287D">
        <w:t>for example discounts, access to technical information etc.</w:t>
      </w:r>
      <w:r w:rsidR="00651874" w:rsidRPr="00F4287D">
        <w:t>)</w:t>
      </w:r>
    </w:p>
    <w:p w:rsidR="00B04830" w:rsidRPr="00F4287D" w:rsidRDefault="00651874" w:rsidP="00E43C63">
      <w:pPr>
        <w:numPr>
          <w:ilvl w:val="0"/>
          <w:numId w:val="33"/>
        </w:numPr>
        <w:tabs>
          <w:tab w:val="left" w:pos="851"/>
        </w:tabs>
        <w:spacing w:after="120"/>
        <w:ind w:left="851" w:hanging="284"/>
        <w:jc w:val="both"/>
      </w:pPr>
      <w:r w:rsidRPr="00F4287D">
        <w:t>Benefit to Section</w:t>
      </w:r>
      <w:r w:rsidR="00B04830" w:rsidRPr="00F4287D">
        <w:t xml:space="preserve"> </w:t>
      </w:r>
      <w:r w:rsidRPr="00F4287D">
        <w:t>(</w:t>
      </w:r>
      <w:r w:rsidR="00B04830" w:rsidRPr="00F4287D">
        <w:t>for example help in membership development, venue facilities, cost saving etc.</w:t>
      </w:r>
      <w:r w:rsidRPr="00F4287D">
        <w:t>)</w:t>
      </w:r>
    </w:p>
    <w:p w:rsidR="00AB6C57" w:rsidRPr="00F4287D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AB6C57">
        <w:rPr>
          <w:b/>
          <w:sz w:val="24"/>
          <w:szCs w:val="24"/>
        </w:rPr>
        <w:t>C3.</w:t>
      </w:r>
      <w:r w:rsidRPr="00AB6C57">
        <w:rPr>
          <w:b/>
          <w:sz w:val="24"/>
          <w:szCs w:val="24"/>
        </w:rPr>
        <w:tab/>
        <w:t>Collaboration with other IEEE Sections</w:t>
      </w:r>
    </w:p>
    <w:p w:rsidR="009A2C9C" w:rsidRPr="00AB6C57" w:rsidRDefault="009A2C9C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AB6C57" w:rsidRPr="00E84BFD" w:rsidRDefault="00AB6C57" w:rsidP="009677F0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E84BFD">
        <w:t>Support extended to neighboring Sections</w:t>
      </w:r>
    </w:p>
    <w:p w:rsidR="00AB6C57" w:rsidRDefault="00AB6C57" w:rsidP="00E84BFD">
      <w:pPr>
        <w:numPr>
          <w:ilvl w:val="0"/>
          <w:numId w:val="33"/>
        </w:numPr>
        <w:tabs>
          <w:tab w:val="left" w:pos="851"/>
        </w:tabs>
        <w:spacing w:after="120"/>
        <w:ind w:left="851" w:hanging="284"/>
        <w:jc w:val="both"/>
      </w:pPr>
      <w:r w:rsidRPr="00E84BFD">
        <w:t>Joint activities with any other Section</w:t>
      </w:r>
    </w:p>
    <w:p w:rsidR="008E551B" w:rsidRPr="00E84BFD" w:rsidRDefault="008E551B" w:rsidP="008E551B">
      <w:pPr>
        <w:tabs>
          <w:tab w:val="left" w:pos="851"/>
        </w:tabs>
        <w:spacing w:after="120"/>
        <w:jc w:val="both"/>
      </w:pPr>
    </w:p>
    <w:p w:rsidR="00D44A32" w:rsidRDefault="006A3126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AB6C57">
        <w:rPr>
          <w:b/>
          <w:sz w:val="24"/>
          <w:szCs w:val="24"/>
        </w:rPr>
        <w:t>C</w:t>
      </w:r>
      <w:r w:rsidR="00D44A32" w:rsidRPr="00AB6C57">
        <w:rPr>
          <w:b/>
          <w:sz w:val="24"/>
          <w:szCs w:val="24"/>
        </w:rPr>
        <w:t>.</w:t>
      </w:r>
      <w:r w:rsidR="00AB6C57">
        <w:rPr>
          <w:b/>
          <w:sz w:val="24"/>
          <w:szCs w:val="24"/>
        </w:rPr>
        <w:t>4</w:t>
      </w:r>
      <w:r w:rsidR="00740540">
        <w:rPr>
          <w:b/>
          <w:sz w:val="24"/>
          <w:szCs w:val="24"/>
        </w:rPr>
        <w:tab/>
      </w:r>
      <w:r w:rsidR="00D44A32" w:rsidRPr="00AB6C57">
        <w:rPr>
          <w:b/>
          <w:sz w:val="24"/>
          <w:szCs w:val="24"/>
        </w:rPr>
        <w:t>Support exte</w:t>
      </w:r>
      <w:r w:rsidR="00237888" w:rsidRPr="00AB6C57">
        <w:rPr>
          <w:b/>
          <w:sz w:val="24"/>
          <w:szCs w:val="24"/>
        </w:rPr>
        <w:t>nd</w:t>
      </w:r>
      <w:r w:rsidR="00D44A32" w:rsidRPr="00AB6C57">
        <w:rPr>
          <w:b/>
          <w:sz w:val="24"/>
          <w:szCs w:val="24"/>
        </w:rPr>
        <w:t xml:space="preserve">ed to </w:t>
      </w:r>
      <w:r w:rsidRPr="00AB6C57">
        <w:rPr>
          <w:b/>
          <w:sz w:val="24"/>
          <w:szCs w:val="24"/>
        </w:rPr>
        <w:t>S</w:t>
      </w:r>
      <w:r w:rsidR="00D44A32" w:rsidRPr="00AB6C57">
        <w:rPr>
          <w:b/>
          <w:sz w:val="24"/>
          <w:szCs w:val="24"/>
        </w:rPr>
        <w:t xml:space="preserve">ub-sections &amp; Society Chapters within </w:t>
      </w:r>
      <w:r w:rsidR="00AB6C57">
        <w:rPr>
          <w:b/>
          <w:sz w:val="24"/>
          <w:szCs w:val="24"/>
        </w:rPr>
        <w:t>the S</w:t>
      </w:r>
      <w:r w:rsidR="00D44A32" w:rsidRPr="00AB6C57">
        <w:rPr>
          <w:b/>
          <w:sz w:val="24"/>
          <w:szCs w:val="24"/>
        </w:rPr>
        <w:t>ection</w:t>
      </w:r>
    </w:p>
    <w:p w:rsidR="009A2C9C" w:rsidRDefault="009A2C9C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9A2C9C" w:rsidRPr="00F4287D" w:rsidRDefault="009A2C9C" w:rsidP="009A2C9C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>Support extended for organising technical</w:t>
      </w:r>
      <w:r w:rsidR="00D55250" w:rsidRPr="00F4287D">
        <w:t>, educational and professional</w:t>
      </w:r>
      <w:r w:rsidRPr="00F4287D">
        <w:t xml:space="preserve"> activities</w:t>
      </w:r>
    </w:p>
    <w:p w:rsidR="009A2C9C" w:rsidRPr="00F4287D" w:rsidRDefault="009A2C9C" w:rsidP="009A2C9C">
      <w:pPr>
        <w:numPr>
          <w:ilvl w:val="0"/>
          <w:numId w:val="33"/>
        </w:numPr>
        <w:tabs>
          <w:tab w:val="left" w:pos="851"/>
        </w:tabs>
        <w:ind w:left="851" w:hanging="284"/>
        <w:jc w:val="both"/>
      </w:pPr>
      <w:r w:rsidRPr="00F4287D">
        <w:t>Joint activities for membership development</w:t>
      </w:r>
    </w:p>
    <w:p w:rsidR="009A2C9C" w:rsidRPr="00F4287D" w:rsidRDefault="009A2C9C" w:rsidP="009A2C9C">
      <w:pPr>
        <w:numPr>
          <w:ilvl w:val="0"/>
          <w:numId w:val="33"/>
        </w:numPr>
        <w:tabs>
          <w:tab w:val="left" w:pos="851"/>
        </w:tabs>
        <w:spacing w:after="120"/>
        <w:ind w:left="851" w:hanging="284"/>
        <w:jc w:val="both"/>
      </w:pPr>
      <w:r w:rsidRPr="00F4287D">
        <w:t xml:space="preserve">Support extended for the formation of a Sub-section or </w:t>
      </w:r>
      <w:r w:rsidR="00D55250" w:rsidRPr="00F4287D">
        <w:t>transition of a Sub-section into a full Section</w:t>
      </w:r>
    </w:p>
    <w:p w:rsidR="00AB6C57" w:rsidRP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 w:rsidRPr="00020401">
        <w:rPr>
          <w:b/>
          <w:sz w:val="24"/>
        </w:rPr>
        <w:t>C.</w:t>
      </w:r>
      <w:r>
        <w:rPr>
          <w:b/>
          <w:sz w:val="24"/>
        </w:rPr>
        <w:t>5</w:t>
      </w:r>
      <w:r w:rsidR="00740540">
        <w:rPr>
          <w:rFonts w:ascii="MS Mincho" w:eastAsia="MS Mincho" w:hAnsi="MS Mincho"/>
          <w:b/>
          <w:sz w:val="24"/>
          <w:lang w:eastAsia="ja-JP"/>
        </w:rPr>
        <w:tab/>
      </w:r>
      <w:r w:rsidRPr="00020401">
        <w:rPr>
          <w:b/>
          <w:sz w:val="24"/>
        </w:rPr>
        <w:t xml:space="preserve">Best Practices of your </w:t>
      </w:r>
      <w:r>
        <w:rPr>
          <w:b/>
          <w:sz w:val="24"/>
        </w:rPr>
        <w:t>S</w:t>
      </w:r>
      <w:r w:rsidRPr="00020401">
        <w:rPr>
          <w:b/>
          <w:sz w:val="24"/>
        </w:rPr>
        <w:t xml:space="preserve">ection (which you would like </w:t>
      </w:r>
      <w:r>
        <w:rPr>
          <w:b/>
          <w:sz w:val="24"/>
        </w:rPr>
        <w:t xml:space="preserve">to </w:t>
      </w:r>
      <w:r w:rsidRPr="00020401">
        <w:rPr>
          <w:b/>
          <w:sz w:val="24"/>
        </w:rPr>
        <w:t>share with other</w:t>
      </w:r>
      <w:r w:rsidR="00740540">
        <w:rPr>
          <w:rFonts w:eastAsia="MS Mincho"/>
          <w:b/>
          <w:sz w:val="24"/>
          <w:lang w:eastAsia="ja-JP"/>
        </w:rPr>
        <w:t xml:space="preserve"> </w:t>
      </w:r>
      <w:r>
        <w:rPr>
          <w:b/>
          <w:sz w:val="24"/>
        </w:rPr>
        <w:t>S</w:t>
      </w:r>
      <w:r w:rsidRPr="00020401">
        <w:rPr>
          <w:b/>
          <w:sz w:val="24"/>
        </w:rPr>
        <w:t>ections for the benefits of members)</w:t>
      </w:r>
    </w:p>
    <w:p w:rsidR="00FA25CA" w:rsidRPr="00FA25CA" w:rsidRDefault="00FA25CA" w:rsidP="00FA25CA">
      <w:pPr>
        <w:pStyle w:val="ListParagraph"/>
        <w:numPr>
          <w:ilvl w:val="0"/>
          <w:numId w:val="37"/>
        </w:numPr>
      </w:pPr>
      <w:r>
        <w:rPr>
          <w:sz w:val="24"/>
        </w:rPr>
        <w:t>Maintain good communication between Section Committee members.</w:t>
      </w:r>
    </w:p>
    <w:p w:rsidR="00FA25CA" w:rsidRPr="00FA25CA" w:rsidRDefault="00FA25CA" w:rsidP="00FA25CA">
      <w:pPr>
        <w:pStyle w:val="ListParagraph"/>
        <w:numPr>
          <w:ilvl w:val="0"/>
          <w:numId w:val="37"/>
        </w:numPr>
      </w:pPr>
      <w:r>
        <w:rPr>
          <w:sz w:val="24"/>
        </w:rPr>
        <w:t>Support student and Young Professionals activities.</w:t>
      </w:r>
    </w:p>
    <w:p w:rsidR="00FA25CA" w:rsidRPr="00FA25CA" w:rsidRDefault="00FA25CA" w:rsidP="00FA25CA">
      <w:pPr>
        <w:pStyle w:val="ListParagraph"/>
        <w:numPr>
          <w:ilvl w:val="0"/>
          <w:numId w:val="37"/>
        </w:numPr>
      </w:pPr>
      <w:r>
        <w:rPr>
          <w:sz w:val="24"/>
        </w:rPr>
        <w:t>Play to your strengths. WA members are mainly from academia.</w:t>
      </w: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32"/>
        </w:rPr>
      </w:pPr>
    </w:p>
    <w:p w:rsidR="00AB6C57" w:rsidRDefault="00AB6C57" w:rsidP="009677F0">
      <w:pPr>
        <w:tabs>
          <w:tab w:val="left" w:pos="567"/>
        </w:tabs>
        <w:ind w:left="567" w:hanging="567"/>
        <w:jc w:val="both"/>
        <w:rPr>
          <w:b/>
          <w:sz w:val="24"/>
        </w:rPr>
      </w:pPr>
      <w:r>
        <w:rPr>
          <w:b/>
          <w:sz w:val="24"/>
        </w:rPr>
        <w:t>C.</w:t>
      </w:r>
      <w:r w:rsidR="00740540">
        <w:rPr>
          <w:b/>
          <w:sz w:val="24"/>
        </w:rPr>
        <w:t>6</w:t>
      </w:r>
      <w:r w:rsidR="00740540">
        <w:rPr>
          <w:b/>
          <w:sz w:val="24"/>
        </w:rPr>
        <w:tab/>
      </w:r>
      <w:r>
        <w:rPr>
          <w:b/>
          <w:sz w:val="24"/>
        </w:rPr>
        <w:t>Problems anticipated and suggestions for solutions, if any</w:t>
      </w:r>
    </w:p>
    <w:p w:rsidR="00FA25CA" w:rsidRDefault="00FA25CA" w:rsidP="00FA25CA">
      <w:pPr>
        <w:pStyle w:val="ListParagraph"/>
        <w:numPr>
          <w:ilvl w:val="0"/>
          <w:numId w:val="39"/>
        </w:numPr>
      </w:pPr>
      <w:r>
        <w:t>We are finding difficult to recruit new committee members.</w:t>
      </w:r>
    </w:p>
    <w:p w:rsidR="00FA25CA" w:rsidRDefault="00FA25CA" w:rsidP="00FA25CA">
      <w:pPr>
        <w:pStyle w:val="ListParagraph"/>
        <w:numPr>
          <w:ilvl w:val="0"/>
          <w:numId w:val="39"/>
        </w:numPr>
      </w:pPr>
      <w:r>
        <w:t>Rotation in student branches makes it difficult to give continuity to long term plans.</w:t>
      </w:r>
    </w:p>
    <w:p w:rsidR="00FA25CA" w:rsidRPr="00FA25CA" w:rsidRDefault="00FA25CA" w:rsidP="00FA25CA">
      <w:pPr>
        <w:pStyle w:val="ListParagraph"/>
        <w:numPr>
          <w:ilvl w:val="0"/>
          <w:numId w:val="39"/>
        </w:numPr>
      </w:pPr>
      <w:r>
        <w:t>Some Chapters are not very active.</w:t>
      </w:r>
    </w:p>
    <w:p w:rsidR="00D44A32" w:rsidRDefault="00D44A32" w:rsidP="00F23320">
      <w:pPr>
        <w:jc w:val="both"/>
        <w:rPr>
          <w:b/>
          <w:sz w:val="32"/>
        </w:rPr>
      </w:pPr>
    </w:p>
    <w:p w:rsidR="00FA25CA" w:rsidRDefault="008E551B" w:rsidP="00FA25CA">
      <w:pPr>
        <w:jc w:val="both"/>
        <w:rPr>
          <w:rFonts w:eastAsia="Malgun Gothic"/>
          <w:b/>
          <w:sz w:val="28"/>
          <w:szCs w:val="28"/>
          <w:lang w:eastAsia="ko-KR"/>
        </w:rPr>
      </w:pPr>
      <w:r w:rsidRPr="00E84BFD">
        <w:rPr>
          <w:b/>
          <w:sz w:val="28"/>
          <w:szCs w:val="28"/>
        </w:rPr>
        <w:t>PART D - GOALS AND PLANS</w:t>
      </w:r>
      <w:r w:rsidR="00FA25CA">
        <w:rPr>
          <w:b/>
          <w:sz w:val="28"/>
          <w:szCs w:val="28"/>
        </w:rPr>
        <w:t xml:space="preserve"> FOR 2018</w:t>
      </w:r>
    </w:p>
    <w:p w:rsidR="00FA25CA" w:rsidRPr="00FA25CA" w:rsidRDefault="00FA25CA" w:rsidP="00FA25CA">
      <w:pPr>
        <w:pStyle w:val="ListParagraph"/>
        <w:numPr>
          <w:ilvl w:val="0"/>
          <w:numId w:val="40"/>
        </w:numPr>
        <w:rPr>
          <w:lang w:eastAsia="ko-KR"/>
        </w:rPr>
      </w:pPr>
      <w:r w:rsidRPr="00FA25CA">
        <w:rPr>
          <w:lang w:eastAsia="ko-KR"/>
        </w:rPr>
        <w:t>Planning meeting early in the year</w:t>
      </w:r>
    </w:p>
    <w:p w:rsidR="00FA25CA" w:rsidRPr="00FA25CA" w:rsidRDefault="00FA25CA" w:rsidP="00FA25CA">
      <w:pPr>
        <w:pStyle w:val="ListParagraph"/>
        <w:numPr>
          <w:ilvl w:val="0"/>
          <w:numId w:val="40"/>
        </w:numPr>
        <w:rPr>
          <w:lang w:eastAsia="ko-KR"/>
        </w:rPr>
      </w:pPr>
      <w:r w:rsidRPr="00FA25CA">
        <w:rPr>
          <w:lang w:eastAsia="ko-KR"/>
        </w:rPr>
        <w:t>Attend R10 Meeting in Malaysia</w:t>
      </w:r>
    </w:p>
    <w:p w:rsidR="00FA25CA" w:rsidRPr="00FA25CA" w:rsidRDefault="00FA25CA" w:rsidP="00FA25CA">
      <w:pPr>
        <w:pStyle w:val="ListParagraph"/>
        <w:numPr>
          <w:ilvl w:val="0"/>
          <w:numId w:val="40"/>
        </w:numPr>
        <w:rPr>
          <w:lang w:eastAsia="ko-KR"/>
        </w:rPr>
      </w:pPr>
      <w:r w:rsidRPr="00FA25CA">
        <w:rPr>
          <w:lang w:eastAsia="ko-KR"/>
        </w:rPr>
        <w:t>Keep sponsoring student prizes at the universities</w:t>
      </w:r>
    </w:p>
    <w:p w:rsidR="00FA25CA" w:rsidRPr="00FA25CA" w:rsidRDefault="00FA25CA" w:rsidP="00FA25CA">
      <w:pPr>
        <w:pStyle w:val="ListParagraph"/>
        <w:numPr>
          <w:ilvl w:val="0"/>
          <w:numId w:val="40"/>
        </w:numPr>
        <w:rPr>
          <w:lang w:eastAsia="ko-KR"/>
        </w:rPr>
      </w:pPr>
      <w:r w:rsidRPr="00FA25CA">
        <w:rPr>
          <w:lang w:eastAsia="ko-KR"/>
        </w:rPr>
        <w:t>Have one social activity with families</w:t>
      </w:r>
    </w:p>
    <w:p w:rsidR="00FA25CA" w:rsidRPr="00FA25CA" w:rsidRDefault="00FA25CA" w:rsidP="00FA25CA">
      <w:pPr>
        <w:pStyle w:val="ListParagraph"/>
        <w:numPr>
          <w:ilvl w:val="0"/>
          <w:numId w:val="40"/>
        </w:numPr>
        <w:rPr>
          <w:lang w:eastAsia="ko-KR"/>
        </w:rPr>
      </w:pPr>
      <w:r w:rsidRPr="00FA25CA">
        <w:rPr>
          <w:lang w:eastAsia="ko-KR"/>
        </w:rPr>
        <w:t>Have one social dinner</w:t>
      </w:r>
      <w:bookmarkStart w:id="0" w:name="_GoBack"/>
      <w:bookmarkEnd w:id="0"/>
    </w:p>
    <w:p w:rsidR="00FA25CA" w:rsidRPr="00FA25CA" w:rsidRDefault="00FA25CA" w:rsidP="00FA25CA">
      <w:pPr>
        <w:pStyle w:val="ListParagraph"/>
        <w:numPr>
          <w:ilvl w:val="0"/>
          <w:numId w:val="40"/>
        </w:numPr>
        <w:rPr>
          <w:lang w:eastAsia="ko-KR"/>
        </w:rPr>
      </w:pPr>
      <w:r w:rsidRPr="00FA25CA">
        <w:rPr>
          <w:lang w:eastAsia="ko-KR"/>
        </w:rPr>
        <w:t>Have at least 5 Section meetings in the year</w:t>
      </w:r>
    </w:p>
    <w:p w:rsidR="008E551B" w:rsidRPr="008E551B" w:rsidRDefault="008E551B" w:rsidP="009677F0">
      <w:pPr>
        <w:tabs>
          <w:tab w:val="left" w:pos="567"/>
        </w:tabs>
        <w:ind w:left="567" w:hanging="567"/>
        <w:rPr>
          <w:b/>
          <w:bCs/>
          <w:sz w:val="24"/>
          <w:szCs w:val="24"/>
        </w:rPr>
      </w:pPr>
    </w:p>
    <w:p w:rsidR="002D4906" w:rsidRPr="00BA530B" w:rsidRDefault="002D4906" w:rsidP="00F23320">
      <w:pPr>
        <w:jc w:val="both"/>
        <w:rPr>
          <w:rFonts w:eastAsia="MS Mincho" w:hint="eastAsia"/>
          <w:b/>
          <w:sz w:val="28"/>
          <w:lang w:eastAsia="ja-JP"/>
        </w:rPr>
      </w:pPr>
    </w:p>
    <w:sectPr w:rsidR="002D4906" w:rsidRPr="00BA530B" w:rsidSect="00145E14">
      <w:headerReference w:type="default" r:id="rId13"/>
      <w:pgSz w:w="11907" w:h="16840" w:code="9"/>
      <w:pgMar w:top="851" w:right="141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FB" w:rsidRDefault="005173FB">
      <w:r>
        <w:separator/>
      </w:r>
    </w:p>
  </w:endnote>
  <w:endnote w:type="continuationSeparator" w:id="0">
    <w:p w:rsidR="005173FB" w:rsidRDefault="005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FB" w:rsidRDefault="005173FB">
      <w:r>
        <w:separator/>
      </w:r>
    </w:p>
  </w:footnote>
  <w:footnote w:type="continuationSeparator" w:id="0">
    <w:p w:rsidR="005173FB" w:rsidRDefault="0051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9E" w:rsidRDefault="0032559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5CA">
      <w:rPr>
        <w:rStyle w:val="PageNumber"/>
        <w:noProof/>
      </w:rPr>
      <w:t>6</w:t>
    </w:r>
    <w:r>
      <w:rPr>
        <w:rStyle w:val="PageNumber"/>
      </w:rPr>
      <w:fldChar w:fldCharType="end"/>
    </w:r>
  </w:p>
  <w:p w:rsidR="0032559E" w:rsidRDefault="0032559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66ED"/>
    <w:multiLevelType w:val="hybridMultilevel"/>
    <w:tmpl w:val="E3CA81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3CC6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E2324"/>
    <w:multiLevelType w:val="hybridMultilevel"/>
    <w:tmpl w:val="957638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681100"/>
    <w:multiLevelType w:val="hybridMultilevel"/>
    <w:tmpl w:val="DDF6C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A31B4"/>
    <w:multiLevelType w:val="hybridMultilevel"/>
    <w:tmpl w:val="4904A2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0F2B2363"/>
    <w:multiLevelType w:val="hybridMultilevel"/>
    <w:tmpl w:val="AB707680"/>
    <w:lvl w:ilvl="0" w:tplc="4009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94" w:hanging="360"/>
      </w:pPr>
      <w:rPr>
        <w:rFonts w:ascii="Wingdings" w:hAnsi="Wingdings" w:hint="default"/>
      </w:rPr>
    </w:lvl>
  </w:abstractNum>
  <w:abstractNum w:abstractNumId="7" w15:restartNumberingAfterBreak="0">
    <w:nsid w:val="100537D7"/>
    <w:multiLevelType w:val="hybridMultilevel"/>
    <w:tmpl w:val="A8B2602C"/>
    <w:lvl w:ilvl="0" w:tplc="5BBA4BE4">
      <w:start w:val="1"/>
      <w:numFmt w:val="bullet"/>
      <w:lvlText w:val=""/>
      <w:lvlJc w:val="left"/>
      <w:pPr>
        <w:ind w:left="128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8" w15:restartNumberingAfterBreak="0">
    <w:nsid w:val="13AA21EB"/>
    <w:multiLevelType w:val="hybridMultilevel"/>
    <w:tmpl w:val="BD9ED8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3BE21CB"/>
    <w:multiLevelType w:val="hybridMultilevel"/>
    <w:tmpl w:val="4A9824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840"/>
        </w:tabs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98033D"/>
    <w:multiLevelType w:val="hybridMultilevel"/>
    <w:tmpl w:val="C114A4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E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413D2B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A32FD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0876E4C"/>
    <w:multiLevelType w:val="hybridMultilevel"/>
    <w:tmpl w:val="513850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B53AD2"/>
    <w:multiLevelType w:val="hybridMultilevel"/>
    <w:tmpl w:val="7CAA07C6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6" w15:restartNumberingAfterBreak="0">
    <w:nsid w:val="32A17EA2"/>
    <w:multiLevelType w:val="hybridMultilevel"/>
    <w:tmpl w:val="AD2C04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744669"/>
    <w:multiLevelType w:val="hybridMultilevel"/>
    <w:tmpl w:val="F230A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9417F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42A74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7813E8"/>
    <w:multiLevelType w:val="hybridMultilevel"/>
    <w:tmpl w:val="CCC0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45637"/>
    <w:multiLevelType w:val="hybridMultilevel"/>
    <w:tmpl w:val="9FA8885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51241"/>
    <w:multiLevelType w:val="hybridMultilevel"/>
    <w:tmpl w:val="37B0B54E"/>
    <w:lvl w:ilvl="0" w:tplc="E7B46B50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10AC0"/>
    <w:multiLevelType w:val="hybridMultilevel"/>
    <w:tmpl w:val="40E26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A47C1"/>
    <w:multiLevelType w:val="hybridMultilevel"/>
    <w:tmpl w:val="DC44D35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4A6C4D06"/>
    <w:multiLevelType w:val="hybridMultilevel"/>
    <w:tmpl w:val="8C924918"/>
    <w:lvl w:ilvl="0" w:tplc="DCA072A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F5851"/>
    <w:multiLevelType w:val="hybridMultilevel"/>
    <w:tmpl w:val="CFD01328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4FC03620"/>
    <w:multiLevelType w:val="hybridMultilevel"/>
    <w:tmpl w:val="42DEB5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1C825AD"/>
    <w:multiLevelType w:val="hybridMultilevel"/>
    <w:tmpl w:val="3E247D4A"/>
    <w:lvl w:ilvl="0" w:tplc="DCA072A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1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801683"/>
    <w:multiLevelType w:val="hybridMultilevel"/>
    <w:tmpl w:val="8CBEC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B7A16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6467E5"/>
    <w:multiLevelType w:val="hybridMultilevel"/>
    <w:tmpl w:val="E53E3632"/>
    <w:lvl w:ilvl="0" w:tplc="5BBA4BE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D25631A"/>
    <w:multiLevelType w:val="hybridMultilevel"/>
    <w:tmpl w:val="374006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FB06C0"/>
    <w:multiLevelType w:val="hybridMultilevel"/>
    <w:tmpl w:val="6362F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06CAA"/>
    <w:multiLevelType w:val="hybridMultilevel"/>
    <w:tmpl w:val="E4B818A4"/>
    <w:lvl w:ilvl="0" w:tplc="5BBA4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6" w15:restartNumberingAfterBreak="0">
    <w:nsid w:val="76B300E4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7" w15:restartNumberingAfterBreak="0">
    <w:nsid w:val="77A07EC6"/>
    <w:multiLevelType w:val="hybridMultilevel"/>
    <w:tmpl w:val="9E1E53E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91E4948"/>
    <w:multiLevelType w:val="hybridMultilevel"/>
    <w:tmpl w:val="18A60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11A96"/>
    <w:multiLevelType w:val="hybridMultilevel"/>
    <w:tmpl w:val="229CF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11"/>
  </w:num>
  <w:num w:numId="5">
    <w:abstractNumId w:val="29"/>
  </w:num>
  <w:num w:numId="6">
    <w:abstractNumId w:val="2"/>
  </w:num>
  <w:num w:numId="7">
    <w:abstractNumId w:val="1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31"/>
  </w:num>
  <w:num w:numId="11">
    <w:abstractNumId w:val="16"/>
  </w:num>
  <w:num w:numId="12">
    <w:abstractNumId w:val="27"/>
  </w:num>
  <w:num w:numId="13">
    <w:abstractNumId w:val="24"/>
  </w:num>
  <w:num w:numId="14">
    <w:abstractNumId w:val="14"/>
  </w:num>
  <w:num w:numId="15">
    <w:abstractNumId w:val="33"/>
  </w:num>
  <w:num w:numId="16">
    <w:abstractNumId w:val="8"/>
  </w:num>
  <w:num w:numId="17">
    <w:abstractNumId w:val="3"/>
  </w:num>
  <w:num w:numId="18">
    <w:abstractNumId w:val="35"/>
  </w:num>
  <w:num w:numId="19">
    <w:abstractNumId w:val="10"/>
  </w:num>
  <w:num w:numId="20">
    <w:abstractNumId w:val="25"/>
  </w:num>
  <w:num w:numId="21">
    <w:abstractNumId w:val="28"/>
  </w:num>
  <w:num w:numId="22">
    <w:abstractNumId w:val="20"/>
  </w:num>
  <w:num w:numId="23">
    <w:abstractNumId w:val="4"/>
  </w:num>
  <w:num w:numId="24">
    <w:abstractNumId w:val="6"/>
  </w:num>
  <w:num w:numId="25">
    <w:abstractNumId w:val="22"/>
  </w:num>
  <w:num w:numId="26">
    <w:abstractNumId w:val="39"/>
  </w:num>
  <w:num w:numId="27">
    <w:abstractNumId w:val="5"/>
  </w:num>
  <w:num w:numId="28">
    <w:abstractNumId w:val="9"/>
  </w:num>
  <w:num w:numId="29">
    <w:abstractNumId w:val="1"/>
  </w:num>
  <w:num w:numId="30">
    <w:abstractNumId w:val="15"/>
  </w:num>
  <w:num w:numId="31">
    <w:abstractNumId w:val="32"/>
  </w:num>
  <w:num w:numId="32">
    <w:abstractNumId w:val="7"/>
  </w:num>
  <w:num w:numId="33">
    <w:abstractNumId w:val="37"/>
  </w:num>
  <w:num w:numId="34">
    <w:abstractNumId w:val="17"/>
  </w:num>
  <w:num w:numId="35">
    <w:abstractNumId w:val="26"/>
  </w:num>
  <w:num w:numId="36">
    <w:abstractNumId w:val="21"/>
  </w:num>
  <w:num w:numId="37">
    <w:abstractNumId w:val="23"/>
  </w:num>
  <w:num w:numId="38">
    <w:abstractNumId w:val="38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20"/>
    <w:rsid w:val="00020401"/>
    <w:rsid w:val="00020AFF"/>
    <w:rsid w:val="00065396"/>
    <w:rsid w:val="000B028C"/>
    <w:rsid w:val="000E17A4"/>
    <w:rsid w:val="000E2519"/>
    <w:rsid w:val="00145E14"/>
    <w:rsid w:val="00176D11"/>
    <w:rsid w:val="00180C0E"/>
    <w:rsid w:val="00183540"/>
    <w:rsid w:val="00190DC0"/>
    <w:rsid w:val="001932DA"/>
    <w:rsid w:val="001A712F"/>
    <w:rsid w:val="001B42A7"/>
    <w:rsid w:val="001E45E6"/>
    <w:rsid w:val="0022796C"/>
    <w:rsid w:val="00237888"/>
    <w:rsid w:val="00247880"/>
    <w:rsid w:val="002569DD"/>
    <w:rsid w:val="002740E1"/>
    <w:rsid w:val="002C6418"/>
    <w:rsid w:val="002C6914"/>
    <w:rsid w:val="002D4906"/>
    <w:rsid w:val="002E7292"/>
    <w:rsid w:val="0032559E"/>
    <w:rsid w:val="00366A6A"/>
    <w:rsid w:val="003B1182"/>
    <w:rsid w:val="003E0BC9"/>
    <w:rsid w:val="003F5048"/>
    <w:rsid w:val="004401BE"/>
    <w:rsid w:val="00445DE9"/>
    <w:rsid w:val="00456B77"/>
    <w:rsid w:val="004C1A2D"/>
    <w:rsid w:val="004C4A89"/>
    <w:rsid w:val="004D12D3"/>
    <w:rsid w:val="004F2238"/>
    <w:rsid w:val="005054E0"/>
    <w:rsid w:val="005173FB"/>
    <w:rsid w:val="005215DF"/>
    <w:rsid w:val="00544422"/>
    <w:rsid w:val="00562B1B"/>
    <w:rsid w:val="005969BE"/>
    <w:rsid w:val="005A0E2C"/>
    <w:rsid w:val="005D387E"/>
    <w:rsid w:val="005E0A1D"/>
    <w:rsid w:val="00606AB9"/>
    <w:rsid w:val="00625E07"/>
    <w:rsid w:val="006403CA"/>
    <w:rsid w:val="00651874"/>
    <w:rsid w:val="00660D41"/>
    <w:rsid w:val="0068029F"/>
    <w:rsid w:val="0068625C"/>
    <w:rsid w:val="006A3126"/>
    <w:rsid w:val="006A726D"/>
    <w:rsid w:val="006C5D8B"/>
    <w:rsid w:val="006D2800"/>
    <w:rsid w:val="00740540"/>
    <w:rsid w:val="007E5065"/>
    <w:rsid w:val="00825CCF"/>
    <w:rsid w:val="008658C6"/>
    <w:rsid w:val="008C3583"/>
    <w:rsid w:val="008D0A65"/>
    <w:rsid w:val="008D633E"/>
    <w:rsid w:val="008E551B"/>
    <w:rsid w:val="00932553"/>
    <w:rsid w:val="009677F0"/>
    <w:rsid w:val="00975D60"/>
    <w:rsid w:val="009835A2"/>
    <w:rsid w:val="00986DD2"/>
    <w:rsid w:val="00991BC3"/>
    <w:rsid w:val="009A2C9C"/>
    <w:rsid w:val="009D004E"/>
    <w:rsid w:val="009D421D"/>
    <w:rsid w:val="009F5501"/>
    <w:rsid w:val="00A2077E"/>
    <w:rsid w:val="00A412CA"/>
    <w:rsid w:val="00A91547"/>
    <w:rsid w:val="00AA74B9"/>
    <w:rsid w:val="00AB6C57"/>
    <w:rsid w:val="00AD4064"/>
    <w:rsid w:val="00AF24E2"/>
    <w:rsid w:val="00B01C0C"/>
    <w:rsid w:val="00B04830"/>
    <w:rsid w:val="00B07981"/>
    <w:rsid w:val="00B430C5"/>
    <w:rsid w:val="00B52912"/>
    <w:rsid w:val="00BA530B"/>
    <w:rsid w:val="00C14DDE"/>
    <w:rsid w:val="00C2033E"/>
    <w:rsid w:val="00C46ACD"/>
    <w:rsid w:val="00C9520B"/>
    <w:rsid w:val="00CE67B2"/>
    <w:rsid w:val="00CF125B"/>
    <w:rsid w:val="00D17099"/>
    <w:rsid w:val="00D44A32"/>
    <w:rsid w:val="00D55250"/>
    <w:rsid w:val="00D71040"/>
    <w:rsid w:val="00D96567"/>
    <w:rsid w:val="00E43C63"/>
    <w:rsid w:val="00E527F8"/>
    <w:rsid w:val="00E83AF4"/>
    <w:rsid w:val="00E84BFD"/>
    <w:rsid w:val="00EA4EA7"/>
    <w:rsid w:val="00ED10F4"/>
    <w:rsid w:val="00EE310E"/>
    <w:rsid w:val="00F00572"/>
    <w:rsid w:val="00F215E1"/>
    <w:rsid w:val="00F23320"/>
    <w:rsid w:val="00F37C2E"/>
    <w:rsid w:val="00F4287D"/>
    <w:rsid w:val="00F71121"/>
    <w:rsid w:val="00F8641B"/>
    <w:rsid w:val="00F866B7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EB277-F9C5-4069-8998-E7846ADB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Indent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eastAsia="en-US"/>
    </w:rPr>
  </w:style>
  <w:style w:type="paragraph" w:styleId="BodyText">
    <w:name w:val="Body Text"/>
    <w:basedOn w:val="Normal"/>
    <w:pPr>
      <w:jc w:val="both"/>
    </w:pPr>
    <w:rPr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NormalIndent">
    <w:name w:val="Normal Indent"/>
    <w:basedOn w:val="Normal"/>
    <w:pPr>
      <w:ind w:left="480"/>
    </w:pPr>
  </w:style>
  <w:style w:type="paragraph" w:styleId="Footer">
    <w:name w:val="footer"/>
    <w:basedOn w:val="Normal"/>
    <w:link w:val="FooterChar"/>
    <w:rsid w:val="00ED10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ED10F4"/>
    <w:rPr>
      <w:lang w:eastAsia="zh-TW"/>
    </w:rPr>
  </w:style>
  <w:style w:type="paragraph" w:styleId="BalloonText">
    <w:name w:val="Balloon Text"/>
    <w:basedOn w:val="Normal"/>
    <w:semiHidden/>
    <w:rsid w:val="0032559E"/>
    <w:rPr>
      <w:rFonts w:ascii="Arial" w:eastAsia="MS Gothic" w:hAnsi="Arial"/>
      <w:sz w:val="18"/>
      <w:szCs w:val="18"/>
    </w:rPr>
  </w:style>
  <w:style w:type="character" w:styleId="Hyperlink">
    <w:name w:val="Hyperlink"/>
    <w:basedOn w:val="DefaultParagraphFont"/>
    <w:rsid w:val="00686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wh.ieee.org/r10/w_austral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89C0-49D6-4303-A9A7-39667142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R10 Section Report Form</vt:lpstr>
      <vt:lpstr>IEEE  Uttar  Pradesh Section</vt:lpstr>
    </vt:vector>
  </TitlesOfParts>
  <Company>IEEE Region 10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R10 Section Report Form</dc:title>
  <dc:subject/>
  <dc:creator>Dr Zia Ahmed</dc:creator>
  <cp:keywords/>
  <cp:lastModifiedBy>Cesar Ortega-Sanchez</cp:lastModifiedBy>
  <cp:revision>7</cp:revision>
  <cp:lastPrinted>2010-10-22T07:34:00Z</cp:lastPrinted>
  <dcterms:created xsi:type="dcterms:W3CDTF">2018-02-06T08:33:00Z</dcterms:created>
  <dcterms:modified xsi:type="dcterms:W3CDTF">2018-02-06T09:30:00Z</dcterms:modified>
</cp:coreProperties>
</file>